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2BF6" w14:textId="234C7026" w:rsidR="00200F4F" w:rsidRDefault="00200F4F" w:rsidP="00200F4F">
      <w:pPr>
        <w:spacing w:line="276" w:lineRule="auto"/>
        <w:jc w:val="center"/>
        <w:rPr>
          <w:rFonts w:cs="Arial"/>
          <w:b/>
          <w:sz w:val="32"/>
          <w:szCs w:val="32"/>
          <w:lang w:val="en-US"/>
        </w:rPr>
      </w:pPr>
      <w:bookmarkStart w:id="0" w:name="_GoBack"/>
      <w:bookmarkEnd w:id="0"/>
    </w:p>
    <w:p w14:paraId="171C61D3" w14:textId="77777777" w:rsidR="00200F4F" w:rsidRDefault="00200F4F" w:rsidP="00200F4F">
      <w:pPr>
        <w:spacing w:line="276" w:lineRule="auto"/>
        <w:jc w:val="center"/>
        <w:rPr>
          <w:rFonts w:cs="Arial"/>
          <w:b/>
          <w:sz w:val="32"/>
          <w:szCs w:val="32"/>
          <w:lang w:val="en-US"/>
        </w:rPr>
      </w:pPr>
      <w:r w:rsidRPr="00952020">
        <w:rPr>
          <w:rFonts w:ascii="Cambria" w:hAnsi="Cambria" w:cs="Arial"/>
          <w:b/>
          <w:noProof/>
          <w:sz w:val="36"/>
          <w:szCs w:val="36"/>
        </w:rPr>
        <w:drawing>
          <wp:inline distT="0" distB="0" distL="0" distR="0" wp14:anchorId="32544E00" wp14:editId="67412BCA">
            <wp:extent cx="3943350" cy="1267940"/>
            <wp:effectExtent l="0" t="0" r="0" b="8890"/>
            <wp:docPr id="3423"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 name="Picture 3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1361" cy="1273731"/>
                    </a:xfrm>
                    <a:prstGeom prst="rect">
                      <a:avLst/>
                    </a:prstGeom>
                    <a:noFill/>
                    <a:ln>
                      <a:noFill/>
                    </a:ln>
                    <a:effectLst/>
                    <a:extLst/>
                  </pic:spPr>
                </pic:pic>
              </a:graphicData>
            </a:graphic>
          </wp:inline>
        </w:drawing>
      </w:r>
    </w:p>
    <w:p w14:paraId="36E18CE2" w14:textId="77777777" w:rsidR="00200F4F" w:rsidRDefault="00200F4F" w:rsidP="00200F4F">
      <w:pPr>
        <w:spacing w:line="276" w:lineRule="auto"/>
        <w:jc w:val="center"/>
        <w:rPr>
          <w:rFonts w:cs="Arial"/>
          <w:b/>
          <w:sz w:val="32"/>
          <w:szCs w:val="32"/>
          <w:lang w:val="en-US"/>
        </w:rPr>
      </w:pPr>
    </w:p>
    <w:p w14:paraId="05E67A8B" w14:textId="77777777" w:rsidR="00200F4F" w:rsidRDefault="00200F4F" w:rsidP="00200F4F">
      <w:pPr>
        <w:spacing w:line="276" w:lineRule="auto"/>
        <w:jc w:val="center"/>
        <w:rPr>
          <w:rFonts w:cs="Arial"/>
          <w:b/>
          <w:sz w:val="32"/>
          <w:szCs w:val="32"/>
          <w:lang w:val="en-US"/>
        </w:rPr>
      </w:pPr>
    </w:p>
    <w:p w14:paraId="75F7E210" w14:textId="77777777" w:rsidR="00200F4F" w:rsidRDefault="00200F4F" w:rsidP="00200F4F">
      <w:pPr>
        <w:spacing w:line="276" w:lineRule="auto"/>
        <w:jc w:val="center"/>
        <w:rPr>
          <w:rFonts w:cs="Arial"/>
          <w:b/>
          <w:sz w:val="32"/>
          <w:szCs w:val="32"/>
          <w:lang w:val="en-US"/>
        </w:rPr>
      </w:pPr>
    </w:p>
    <w:p w14:paraId="41A86929" w14:textId="77777777" w:rsidR="00200F4F" w:rsidRPr="00DB376D" w:rsidRDefault="00200F4F" w:rsidP="00200F4F">
      <w:pPr>
        <w:spacing w:line="276" w:lineRule="auto"/>
        <w:jc w:val="center"/>
        <w:rPr>
          <w:sz w:val="32"/>
          <w:szCs w:val="32"/>
          <w:lang w:val="en-US"/>
        </w:rPr>
      </w:pPr>
      <w:r w:rsidRPr="00DB376D">
        <w:rPr>
          <w:b/>
          <w:sz w:val="32"/>
          <w:szCs w:val="32"/>
          <w:lang w:val="zh-Hans"/>
        </w:rPr>
        <w:t>患者信息</w:t>
      </w:r>
    </w:p>
    <w:p w14:paraId="74D732B7" w14:textId="77777777" w:rsidR="00200F4F" w:rsidRPr="00931744" w:rsidRDefault="00200F4F" w:rsidP="00200F4F">
      <w:pPr>
        <w:spacing w:line="276" w:lineRule="auto"/>
        <w:jc w:val="center"/>
        <w:rPr>
          <w:sz w:val="16"/>
          <w:szCs w:val="16"/>
          <w:lang w:val="en-US"/>
        </w:rPr>
      </w:pPr>
      <w:r w:rsidRPr="00DB376D">
        <w:rPr>
          <w:sz w:val="16"/>
          <w:szCs w:val="16"/>
          <w:lang w:val="zh-Hans"/>
        </w:rPr>
        <w:t xml:space="preserve">(版本 1.0, </w:t>
      </w:r>
      <w:r>
        <w:rPr>
          <w:sz w:val="16"/>
          <w:szCs w:val="16"/>
          <w:lang w:val="zh-Hans"/>
        </w:rPr>
        <w:t>24</w:t>
      </w:r>
      <w:r w:rsidRPr="00DB376D">
        <w:rPr>
          <w:sz w:val="16"/>
          <w:szCs w:val="16"/>
          <w:lang w:val="zh-Hans"/>
        </w:rPr>
        <w:t>.</w:t>
      </w:r>
      <w:r w:rsidRPr="00931744">
        <w:rPr>
          <w:sz w:val="16"/>
          <w:szCs w:val="16"/>
          <w:lang w:val="zh-Hans"/>
        </w:rPr>
        <w:t>2015 8月)</w:t>
      </w:r>
    </w:p>
    <w:p w14:paraId="7EC19B1A" w14:textId="77777777" w:rsidR="00200F4F" w:rsidRPr="00931744" w:rsidRDefault="00200F4F" w:rsidP="00200F4F">
      <w:pPr>
        <w:spacing w:line="276" w:lineRule="auto"/>
        <w:jc w:val="center"/>
        <w:rPr>
          <w:b/>
          <w:bCs/>
          <w:lang w:val="en-US"/>
        </w:rPr>
      </w:pPr>
    </w:p>
    <w:p w14:paraId="646821C4" w14:textId="77777777" w:rsidR="00200F4F" w:rsidRDefault="00200F4F" w:rsidP="00200F4F">
      <w:pPr>
        <w:spacing w:line="276" w:lineRule="auto"/>
        <w:jc w:val="center"/>
        <w:rPr>
          <w:rFonts w:cs="Arial"/>
          <w:b/>
          <w:sz w:val="28"/>
          <w:szCs w:val="28"/>
          <w:lang w:val="en-US"/>
        </w:rPr>
      </w:pPr>
    </w:p>
    <w:p w14:paraId="09E436A5" w14:textId="5C67E328" w:rsidR="00200F4F" w:rsidRPr="003C298F" w:rsidRDefault="00200F4F" w:rsidP="00200F4F">
      <w:pPr>
        <w:spacing w:line="276" w:lineRule="auto"/>
        <w:jc w:val="center"/>
        <w:rPr>
          <w:rFonts w:cs="Arial"/>
          <w:b/>
          <w:sz w:val="28"/>
          <w:szCs w:val="28"/>
          <w:lang w:val="en-US"/>
        </w:rPr>
      </w:pPr>
      <w:r w:rsidRPr="003C298F">
        <w:rPr>
          <w:b/>
          <w:sz w:val="28"/>
          <w:szCs w:val="28"/>
          <w:lang w:val="zh-Hans"/>
        </w:rPr>
        <w:t>慢性荨麻疹疾病登记册</w:t>
      </w:r>
    </w:p>
    <w:p w14:paraId="131114A3" w14:textId="77777777" w:rsidR="00200F4F" w:rsidRPr="00DB376D" w:rsidRDefault="00200F4F" w:rsidP="00200F4F">
      <w:pPr>
        <w:spacing w:line="276" w:lineRule="auto"/>
        <w:jc w:val="center"/>
        <w:rPr>
          <w:rFonts w:cs="Arial"/>
          <w:b/>
          <w:sz w:val="28"/>
          <w:szCs w:val="28"/>
          <w:lang w:val="en-US"/>
        </w:rPr>
      </w:pPr>
      <w:r w:rsidRPr="00DB376D">
        <w:rPr>
          <w:b/>
          <w:sz w:val="28"/>
          <w:szCs w:val="28"/>
          <w:lang w:val="zh-Hans"/>
        </w:rPr>
        <w:t>(慢性荨麻疹注册-CURE)</w:t>
      </w:r>
    </w:p>
    <w:p w14:paraId="115169A4" w14:textId="77777777" w:rsidR="00200F4F" w:rsidRPr="00DB376D" w:rsidRDefault="00200F4F" w:rsidP="00200F4F">
      <w:pPr>
        <w:spacing w:line="276" w:lineRule="auto"/>
        <w:jc w:val="center"/>
        <w:rPr>
          <w:noProof/>
          <w:lang w:val="en-US"/>
        </w:rPr>
      </w:pPr>
    </w:p>
    <w:p w14:paraId="7B4E636F" w14:textId="77777777" w:rsidR="00200F4F" w:rsidRPr="00DB376D" w:rsidRDefault="00200F4F" w:rsidP="00200F4F">
      <w:pPr>
        <w:spacing w:line="276" w:lineRule="auto"/>
        <w:jc w:val="both"/>
        <w:rPr>
          <w:noProof/>
          <w:lang w:val="en-US"/>
        </w:rPr>
      </w:pPr>
    </w:p>
    <w:p w14:paraId="185C351F" w14:textId="77777777" w:rsidR="00CA542E" w:rsidRPr="00931744" w:rsidRDefault="00CA542E" w:rsidP="00CA542E">
      <w:pPr>
        <w:spacing w:line="276" w:lineRule="auto"/>
        <w:jc w:val="center"/>
        <w:rPr>
          <w:noProof/>
        </w:rPr>
      </w:pPr>
      <w:r w:rsidRPr="00931744">
        <w:rPr>
          <w:noProof/>
          <w:lang w:val="en-US"/>
        </w:rPr>
        <w:t xml:space="preserve">Coordinating investigators: Prof. Dr. med. Marcus Maurer and PD. Dr. med. </w:t>
      </w:r>
      <w:smartTag w:uri="urn:schemas-microsoft-com:office:smarttags" w:element="PersonName">
        <w:r w:rsidRPr="00931744">
          <w:rPr>
            <w:noProof/>
          </w:rPr>
          <w:t>Karsten Weller</w:t>
        </w:r>
      </w:smartTag>
    </w:p>
    <w:p w14:paraId="246E96AB" w14:textId="77777777" w:rsidR="00CA542E" w:rsidRDefault="00CA542E" w:rsidP="00CA542E">
      <w:pPr>
        <w:spacing w:line="276" w:lineRule="auto"/>
        <w:jc w:val="center"/>
        <w:rPr>
          <w:noProof/>
        </w:rPr>
      </w:pPr>
      <w:r>
        <w:rPr>
          <w:noProof/>
        </w:rPr>
        <w:t>Charité – Universitätsmedizin Berlin, Dept. of Dermatology and Allergy,</w:t>
      </w:r>
    </w:p>
    <w:p w14:paraId="4196DEA2" w14:textId="77777777" w:rsidR="00CA542E" w:rsidRPr="00DB376D" w:rsidRDefault="00CA542E" w:rsidP="00CA542E">
      <w:pPr>
        <w:spacing w:line="276" w:lineRule="auto"/>
        <w:jc w:val="center"/>
        <w:rPr>
          <w:noProof/>
          <w:lang w:val="en-US"/>
        </w:rPr>
      </w:pPr>
      <w:r>
        <w:rPr>
          <w:noProof/>
        </w:rPr>
        <w:t xml:space="preserve"> </w:t>
      </w:r>
      <w:r w:rsidRPr="00DB376D">
        <w:rPr>
          <w:noProof/>
          <w:lang w:val="en-US"/>
        </w:rPr>
        <w:t xml:space="preserve">Charitéplatz 1, 10117 Berlin, Germany, Phone +49-30-450-518438 </w:t>
      </w:r>
    </w:p>
    <w:p w14:paraId="53E7D5C0" w14:textId="77777777" w:rsidR="00CA542E" w:rsidRPr="0050773D" w:rsidRDefault="00CA542E" w:rsidP="00CA542E">
      <w:pPr>
        <w:spacing w:line="276" w:lineRule="auto"/>
        <w:jc w:val="center"/>
        <w:rPr>
          <w:noProof/>
          <w:lang w:val="it-IT"/>
        </w:rPr>
      </w:pPr>
      <w:r w:rsidRPr="0050773D">
        <w:rPr>
          <w:noProof/>
          <w:lang w:val="it-IT"/>
        </w:rPr>
        <w:t xml:space="preserve">E-mail: </w:t>
      </w:r>
      <w:hyperlink r:id="rId8" w:history="1">
        <w:r w:rsidRPr="0050773D">
          <w:rPr>
            <w:lang w:val="it-IT"/>
          </w:rPr>
          <w:t>marcus.maurer@charite.de</w:t>
        </w:r>
      </w:hyperlink>
      <w:r w:rsidRPr="0050773D">
        <w:rPr>
          <w:noProof/>
          <w:lang w:val="it-IT"/>
        </w:rPr>
        <w:t xml:space="preserve"> </w:t>
      </w:r>
      <w:r>
        <w:rPr>
          <w:noProof/>
          <w:lang w:val="it-IT"/>
        </w:rPr>
        <w:t>/</w:t>
      </w:r>
      <w:r w:rsidRPr="0050773D">
        <w:rPr>
          <w:noProof/>
          <w:lang w:val="it-IT"/>
        </w:rPr>
        <w:t xml:space="preserve"> karsten.weller@charite.de</w:t>
      </w:r>
    </w:p>
    <w:p w14:paraId="193087EE" w14:textId="77777777" w:rsidR="00200F4F" w:rsidRPr="00CA542E" w:rsidRDefault="00200F4F" w:rsidP="00200F4F">
      <w:pPr>
        <w:spacing w:line="276" w:lineRule="auto"/>
        <w:jc w:val="both"/>
        <w:rPr>
          <w:noProof/>
          <w:lang w:val="it-IT"/>
        </w:rPr>
      </w:pPr>
    </w:p>
    <w:p w14:paraId="75DB7B37" w14:textId="77777777" w:rsidR="00200F4F" w:rsidRPr="0050773D" w:rsidRDefault="00200F4F" w:rsidP="00200F4F">
      <w:pPr>
        <w:spacing w:line="276" w:lineRule="auto"/>
        <w:jc w:val="both"/>
        <w:rPr>
          <w:noProof/>
          <w:lang w:val="it-IT"/>
        </w:rPr>
      </w:pPr>
    </w:p>
    <w:p w14:paraId="0012F14F" w14:textId="77777777" w:rsidR="00200F4F" w:rsidRDefault="00200F4F" w:rsidP="00200F4F">
      <w:pPr>
        <w:spacing w:line="276" w:lineRule="auto"/>
        <w:jc w:val="both"/>
        <w:rPr>
          <w:noProof/>
          <w:lang w:val="en-US"/>
        </w:rPr>
      </w:pPr>
    </w:p>
    <w:p w14:paraId="71C00EC8" w14:textId="77777777" w:rsidR="00200F4F" w:rsidRDefault="00200F4F" w:rsidP="00200F4F">
      <w:pPr>
        <w:spacing w:line="276" w:lineRule="auto"/>
        <w:jc w:val="both"/>
        <w:rPr>
          <w:noProof/>
          <w:lang w:val="en-US"/>
        </w:rPr>
      </w:pPr>
    </w:p>
    <w:p w14:paraId="7003F981" w14:textId="4BAF9129" w:rsidR="00200F4F" w:rsidRPr="00295633" w:rsidRDefault="00200F4F" w:rsidP="00200F4F">
      <w:pPr>
        <w:spacing w:line="276" w:lineRule="auto"/>
        <w:jc w:val="both"/>
        <w:rPr>
          <w:rFonts w:eastAsia="PMingLiU"/>
          <w:noProof/>
          <w:lang w:val="en-US" w:eastAsia="zh-TW"/>
        </w:rPr>
      </w:pPr>
      <w:r w:rsidRPr="00DB376D">
        <w:rPr>
          <w:noProof/>
          <w:lang w:val="zh-Hans"/>
        </w:rPr>
        <w:t>尊敬的女士或先生</w:t>
      </w:r>
    </w:p>
    <w:p w14:paraId="6387B23D" w14:textId="77777777" w:rsidR="00200F4F" w:rsidRPr="00DB376D" w:rsidRDefault="00200F4F" w:rsidP="00200F4F">
      <w:pPr>
        <w:spacing w:line="276" w:lineRule="auto"/>
        <w:jc w:val="both"/>
        <w:rPr>
          <w:noProof/>
          <w:lang w:val="en-US"/>
        </w:rPr>
      </w:pPr>
    </w:p>
    <w:p w14:paraId="57DB17DC" w14:textId="1B43CF0B" w:rsidR="00200F4F" w:rsidRPr="00FE5966" w:rsidRDefault="00E41D80" w:rsidP="00200F4F">
      <w:pPr>
        <w:spacing w:line="276" w:lineRule="auto"/>
        <w:jc w:val="both"/>
        <w:rPr>
          <w:rFonts w:asciiTheme="minorEastAsia" w:eastAsiaTheme="minorEastAsia" w:hAnsiTheme="minorEastAsia" w:cs="Arial"/>
          <w:noProof/>
          <w:lang w:val="en-US"/>
        </w:rPr>
      </w:pPr>
      <w:r>
        <w:rPr>
          <w:rFonts w:asciiTheme="minorEastAsia" w:eastAsiaTheme="minorEastAsia" w:hAnsiTheme="minorEastAsia" w:cs="Arial" w:hint="eastAsia"/>
          <w:noProof/>
          <w:lang w:eastAsia="zh-CN"/>
        </w:rPr>
        <w:t>您</w:t>
      </w:r>
      <w:r w:rsidR="00FE5966" w:rsidRPr="00FE5966">
        <w:rPr>
          <w:rFonts w:asciiTheme="minorEastAsia" w:eastAsiaTheme="minorEastAsia" w:hAnsiTheme="minorEastAsia" w:cs="Arial"/>
          <w:noProof/>
        </w:rPr>
        <w:t>患有慢性荨麻疹。尽管这种疾病非常</w:t>
      </w:r>
      <w:r w:rsidR="00FE5966">
        <w:rPr>
          <w:rFonts w:asciiTheme="minorEastAsia" w:eastAsiaTheme="minorEastAsia" w:hAnsiTheme="minorEastAsia" w:cs="Arial" w:hint="eastAsia"/>
          <w:noProof/>
          <w:lang w:eastAsia="zh-CN"/>
        </w:rPr>
        <w:t>常见，</w:t>
      </w:r>
      <w:r w:rsidR="00FE5966" w:rsidRPr="00FE5966">
        <w:rPr>
          <w:rFonts w:asciiTheme="minorEastAsia" w:eastAsiaTheme="minorEastAsia" w:hAnsiTheme="minorEastAsia" w:cs="Arial"/>
          <w:noProof/>
        </w:rPr>
        <w:t>但确切的流行病学（例如频率，持续时间，病程），潜在原因，合并症，触发因素，治疗反应，疾病的</w:t>
      </w:r>
      <w:r w:rsidR="005656F5">
        <w:rPr>
          <w:rFonts w:asciiTheme="minorEastAsia" w:eastAsiaTheme="minorEastAsia" w:hAnsiTheme="minorEastAsia" w:cs="Arial" w:hint="eastAsia"/>
          <w:noProof/>
          <w:lang w:eastAsia="zh-CN"/>
        </w:rPr>
        <w:t>成本</w:t>
      </w:r>
      <w:r w:rsidR="00FE5966" w:rsidRPr="00FE5966">
        <w:rPr>
          <w:rFonts w:asciiTheme="minorEastAsia" w:eastAsiaTheme="minorEastAsia" w:hAnsiTheme="minorEastAsia" w:cs="Arial"/>
          <w:noProof/>
        </w:rPr>
        <w:t>和影响仍然是不明确的。慢性荨麻疹登记处（CURE）</w:t>
      </w:r>
      <w:r>
        <w:rPr>
          <w:rFonts w:asciiTheme="minorEastAsia" w:eastAsiaTheme="minorEastAsia" w:hAnsiTheme="minorEastAsia" w:cs="Arial" w:hint="eastAsia"/>
          <w:noProof/>
          <w:lang w:eastAsia="zh-CN"/>
        </w:rPr>
        <w:t>成立</w:t>
      </w:r>
      <w:r w:rsidR="00FE5966" w:rsidRPr="00FE5966">
        <w:rPr>
          <w:rFonts w:asciiTheme="minorEastAsia" w:eastAsiaTheme="minorEastAsia" w:hAnsiTheme="minorEastAsia" w:cs="Arial"/>
          <w:noProof/>
        </w:rPr>
        <w:t>的目的是</w:t>
      </w:r>
      <w:r w:rsidR="00FE5966">
        <w:rPr>
          <w:rFonts w:asciiTheme="minorEastAsia" w:eastAsiaTheme="minorEastAsia" w:hAnsiTheme="minorEastAsia" w:cs="Arial" w:hint="eastAsia"/>
          <w:noProof/>
          <w:lang w:eastAsia="zh-CN"/>
        </w:rPr>
        <w:t>探索</w:t>
      </w:r>
      <w:r w:rsidR="00FE5966" w:rsidRPr="00FE5966">
        <w:rPr>
          <w:rFonts w:asciiTheme="minorEastAsia" w:eastAsiaTheme="minorEastAsia" w:hAnsiTheme="minorEastAsia" w:cs="Arial"/>
          <w:noProof/>
        </w:rPr>
        <w:t>这</w:t>
      </w:r>
      <w:r w:rsidR="00FE5966">
        <w:rPr>
          <w:rFonts w:asciiTheme="minorEastAsia" w:eastAsiaTheme="minorEastAsia" w:hAnsiTheme="minorEastAsia" w:cs="Arial" w:hint="eastAsia"/>
          <w:noProof/>
          <w:lang w:eastAsia="zh-CN"/>
        </w:rPr>
        <w:t>些问题</w:t>
      </w:r>
      <w:r w:rsidR="00FE5966" w:rsidRPr="00FE5966">
        <w:rPr>
          <w:rFonts w:asciiTheme="minorEastAsia" w:eastAsiaTheme="minorEastAsia" w:hAnsiTheme="minorEastAsia" w:cs="Arial"/>
          <w:noProof/>
        </w:rPr>
        <w:t>。它从包括欧洲和非欧洲国家在内的多个国家的患者收集上述领域的数据。</w:t>
      </w:r>
      <w:r w:rsidR="00FE5966">
        <w:rPr>
          <w:rFonts w:asciiTheme="minorEastAsia" w:eastAsiaTheme="minorEastAsia" w:hAnsiTheme="minorEastAsia" w:cs="Arial" w:hint="eastAsia"/>
          <w:noProof/>
          <w:lang w:eastAsia="zh-CN"/>
        </w:rPr>
        <w:t>并将这些</w:t>
      </w:r>
      <w:r w:rsidR="00FE5966" w:rsidRPr="00FE5966">
        <w:rPr>
          <w:rFonts w:asciiTheme="minorEastAsia" w:eastAsiaTheme="minorEastAsia" w:hAnsiTheme="minorEastAsia" w:cs="Arial"/>
          <w:noProof/>
        </w:rPr>
        <w:t>可用数据定期进行科学分析。</w:t>
      </w:r>
    </w:p>
    <w:p w14:paraId="0B2F3F59" w14:textId="2ED0B794" w:rsidR="00200F4F" w:rsidRPr="00295633" w:rsidRDefault="00E41D80" w:rsidP="00200F4F">
      <w:pPr>
        <w:spacing w:line="276" w:lineRule="auto"/>
        <w:jc w:val="both"/>
        <w:rPr>
          <w:rFonts w:eastAsia="PMingLiU" w:cs="Arial"/>
          <w:lang w:val="en-US" w:eastAsia="zh-TW"/>
        </w:rPr>
      </w:pPr>
      <w:r>
        <w:rPr>
          <w:rFonts w:ascii="SimSun" w:eastAsia="SimSun" w:hAnsi="SimSun" w:cs="SimSun" w:hint="eastAsia"/>
          <w:noProof/>
          <w:lang w:val="zh-Hans" w:eastAsia="zh-CN"/>
        </w:rPr>
        <w:t>若您</w:t>
      </w:r>
      <w:r w:rsidR="00200F4F" w:rsidRPr="005E20FD">
        <w:rPr>
          <w:noProof/>
          <w:lang w:val="zh-Hans"/>
        </w:rPr>
        <w:t>有资格参加注册</w:t>
      </w:r>
      <w:r>
        <w:rPr>
          <w:rFonts w:ascii="SimSun" w:eastAsia="SimSun" w:hAnsi="SimSun" w:cs="SimSun" w:hint="eastAsia"/>
          <w:noProof/>
          <w:lang w:val="zh-Hans" w:eastAsia="zh-CN"/>
        </w:rPr>
        <w:t>并且您</w:t>
      </w:r>
      <w:r w:rsidR="00200F4F">
        <w:rPr>
          <w:noProof/>
          <w:lang w:val="zh-Hans"/>
        </w:rPr>
        <w:t>的</w:t>
      </w:r>
      <w:r>
        <w:rPr>
          <w:rFonts w:ascii="SimSun" w:eastAsia="SimSun" w:hAnsi="SimSun" w:cs="SimSun" w:hint="eastAsia"/>
          <w:noProof/>
          <w:lang w:val="zh-Hans" w:eastAsia="zh-CN"/>
        </w:rPr>
        <w:t>主治</w:t>
      </w:r>
      <w:r w:rsidR="00200F4F">
        <w:rPr>
          <w:noProof/>
          <w:lang w:val="zh-Hans"/>
        </w:rPr>
        <w:t>医生想把你包括在这个项目中</w:t>
      </w:r>
      <w:r>
        <w:rPr>
          <w:rFonts w:ascii="SimSun" w:eastAsia="SimSun" w:hAnsi="SimSun" w:cs="SimSun" w:hint="eastAsia"/>
          <w:noProof/>
          <w:lang w:val="zh-Hans" w:eastAsia="zh-CN"/>
        </w:rPr>
        <w:t>。</w:t>
      </w:r>
      <w:r w:rsidR="00200F4F" w:rsidRPr="005E20FD">
        <w:rPr>
          <w:noProof/>
          <w:lang w:val="zh-Hans"/>
        </w:rPr>
        <w:t>请</w:t>
      </w:r>
      <w:r>
        <w:rPr>
          <w:rFonts w:ascii="SimSun" w:eastAsia="SimSun" w:hAnsi="SimSun" w:cs="SimSun" w:hint="eastAsia"/>
          <w:noProof/>
          <w:lang w:val="zh-Hans" w:eastAsia="zh-CN"/>
        </w:rPr>
        <w:t>您</w:t>
      </w:r>
      <w:r w:rsidR="00200F4F" w:rsidRPr="005E20FD">
        <w:rPr>
          <w:noProof/>
          <w:lang w:val="zh-Hans"/>
        </w:rPr>
        <w:t>仔细阅读以下信息</w:t>
      </w:r>
      <w:r w:rsidR="00295633">
        <w:rPr>
          <w:rFonts w:ascii="SimSun" w:eastAsia="SimSun" w:hAnsi="SimSun" w:cs="SimSun" w:hint="eastAsia"/>
          <w:noProof/>
          <w:lang w:val="zh-Hans" w:eastAsia="zh-CN"/>
        </w:rPr>
        <w:t>，</w:t>
      </w:r>
      <w:r w:rsidR="00200F4F" w:rsidRPr="005E20FD">
        <w:rPr>
          <w:noProof/>
          <w:lang w:val="zh-Hans"/>
        </w:rPr>
        <w:t>如有任何</w:t>
      </w:r>
      <w:r w:rsidR="000376F8">
        <w:rPr>
          <w:rFonts w:asciiTheme="minorEastAsia" w:eastAsiaTheme="minorEastAsia" w:hAnsiTheme="minorEastAsia" w:hint="eastAsia"/>
          <w:noProof/>
          <w:lang w:val="zh-Hans" w:eastAsia="zh-TW"/>
        </w:rPr>
        <w:t>疑问，</w:t>
      </w:r>
      <w:r w:rsidR="00200F4F">
        <w:rPr>
          <w:noProof/>
          <w:lang w:val="zh-Hans"/>
        </w:rPr>
        <w:t>请</w:t>
      </w:r>
      <w:r>
        <w:rPr>
          <w:rFonts w:ascii="SimSun" w:eastAsia="SimSun" w:hAnsi="SimSun" w:cs="SimSun" w:hint="eastAsia"/>
          <w:noProof/>
          <w:lang w:val="zh-Hans" w:eastAsia="zh-CN"/>
        </w:rPr>
        <w:t>积极咨询您</w:t>
      </w:r>
      <w:r w:rsidR="00200F4F">
        <w:rPr>
          <w:noProof/>
          <w:lang w:val="zh-Hans"/>
        </w:rPr>
        <w:t>的</w:t>
      </w:r>
      <w:r>
        <w:rPr>
          <w:rFonts w:ascii="SimSun" w:eastAsia="SimSun" w:hAnsi="SimSun" w:cs="SimSun" w:hint="eastAsia"/>
          <w:noProof/>
          <w:lang w:val="zh-Hans" w:eastAsia="zh-CN"/>
        </w:rPr>
        <w:t>主治</w:t>
      </w:r>
      <w:r w:rsidR="00200F4F">
        <w:rPr>
          <w:noProof/>
          <w:lang w:val="zh-Hans"/>
        </w:rPr>
        <w:t>医生</w:t>
      </w:r>
      <w:r w:rsidR="00295633">
        <w:rPr>
          <w:rFonts w:ascii="SimSun" w:eastAsia="SimSun" w:hAnsi="SimSun" w:cs="SimSun" w:hint="eastAsia"/>
          <w:noProof/>
          <w:lang w:val="zh-Hans" w:eastAsia="zh-CN"/>
        </w:rPr>
        <w:t>。</w:t>
      </w:r>
    </w:p>
    <w:p w14:paraId="23B825B2" w14:textId="77777777" w:rsidR="00200F4F" w:rsidRPr="00DB376D" w:rsidRDefault="00200F4F" w:rsidP="00200F4F">
      <w:pPr>
        <w:spacing w:line="276" w:lineRule="auto"/>
        <w:jc w:val="both"/>
        <w:rPr>
          <w:noProof/>
          <w:u w:val="single"/>
          <w:lang w:val="en-US"/>
        </w:rPr>
      </w:pPr>
    </w:p>
    <w:p w14:paraId="6A8AF268" w14:textId="77777777" w:rsidR="00200F4F" w:rsidRDefault="00200F4F" w:rsidP="00200F4F">
      <w:pPr>
        <w:spacing w:line="276" w:lineRule="auto"/>
        <w:jc w:val="both"/>
        <w:rPr>
          <w:noProof/>
          <w:u w:val="single"/>
          <w:lang w:val="en-US"/>
        </w:rPr>
      </w:pPr>
    </w:p>
    <w:p w14:paraId="6F826A54" w14:textId="77777777" w:rsidR="00200F4F" w:rsidRDefault="00200F4F" w:rsidP="00200F4F">
      <w:pPr>
        <w:spacing w:line="276" w:lineRule="auto"/>
        <w:jc w:val="both"/>
        <w:rPr>
          <w:noProof/>
          <w:u w:val="single"/>
          <w:lang w:val="en-US"/>
        </w:rPr>
      </w:pPr>
    </w:p>
    <w:p w14:paraId="7935FD97" w14:textId="77777777" w:rsidR="00200F4F" w:rsidRDefault="00200F4F" w:rsidP="00200F4F">
      <w:pPr>
        <w:spacing w:line="276" w:lineRule="auto"/>
        <w:jc w:val="both"/>
        <w:rPr>
          <w:noProof/>
          <w:u w:val="single"/>
          <w:lang w:val="en-US"/>
        </w:rPr>
      </w:pPr>
    </w:p>
    <w:p w14:paraId="274E8B69" w14:textId="77777777" w:rsidR="00200F4F" w:rsidRPr="0088726C" w:rsidRDefault="00200F4F" w:rsidP="00200F4F">
      <w:pPr>
        <w:spacing w:line="276" w:lineRule="auto"/>
        <w:jc w:val="both"/>
        <w:rPr>
          <w:noProof/>
          <w:u w:val="single"/>
          <w:lang w:val="en-US"/>
        </w:rPr>
      </w:pPr>
      <w:r w:rsidRPr="0088726C">
        <w:rPr>
          <w:noProof/>
          <w:u w:val="single"/>
          <w:lang w:val="zh-Hans"/>
        </w:rPr>
        <w:t>长期登记的目的</w:t>
      </w:r>
    </w:p>
    <w:p w14:paraId="0B46F0DF" w14:textId="77777777" w:rsidR="00200F4F" w:rsidRPr="0088726C" w:rsidRDefault="00200F4F" w:rsidP="00200F4F">
      <w:pPr>
        <w:spacing w:line="276" w:lineRule="auto"/>
        <w:jc w:val="both"/>
        <w:rPr>
          <w:noProof/>
          <w:lang w:val="en-US"/>
        </w:rPr>
      </w:pPr>
    </w:p>
    <w:p w14:paraId="3B93578E" w14:textId="1AF121C4" w:rsidR="00200F4F" w:rsidRPr="00B223A3" w:rsidRDefault="00200F4F" w:rsidP="00200F4F">
      <w:pPr>
        <w:pStyle w:val="Default"/>
        <w:spacing w:line="276" w:lineRule="auto"/>
        <w:jc w:val="both"/>
        <w:rPr>
          <w:rFonts w:ascii="Arial" w:hAnsi="Arial" w:cs="Arial"/>
          <w:sz w:val="22"/>
          <w:szCs w:val="24"/>
          <w:lang w:val="en-US"/>
        </w:rPr>
      </w:pPr>
      <w:r w:rsidRPr="00B223A3">
        <w:rPr>
          <w:sz w:val="22"/>
          <w:szCs w:val="24"/>
          <w:lang w:val="zh-Hans"/>
        </w:rPr>
        <w:t>该登记册的目的是增进</w:t>
      </w:r>
      <w:r>
        <w:rPr>
          <w:sz w:val="22"/>
          <w:szCs w:val="24"/>
          <w:lang w:val="zh-Hans"/>
        </w:rPr>
        <w:t>对</w:t>
      </w:r>
      <w:r w:rsidRPr="00B223A3">
        <w:rPr>
          <w:sz w:val="22"/>
          <w:szCs w:val="24"/>
          <w:lang w:val="zh-Hans"/>
        </w:rPr>
        <w:t>慢性荨麻疹的</w:t>
      </w:r>
      <w:r>
        <w:rPr>
          <w:lang w:val="zh-Hans"/>
        </w:rPr>
        <w:t>了解</w:t>
      </w:r>
      <w:r w:rsidR="00C06746">
        <w:rPr>
          <w:rFonts w:ascii="SimSun" w:eastAsia="SimSun" w:hAnsi="SimSun" w:cs="SimSun" w:hint="eastAsia"/>
          <w:sz w:val="22"/>
          <w:szCs w:val="24"/>
          <w:lang w:val="zh-Hans" w:eastAsia="zh-CN"/>
        </w:rPr>
        <w:t>，</w:t>
      </w:r>
      <w:r w:rsidR="005656F5" w:rsidRPr="005656F5">
        <w:rPr>
          <w:rFonts w:ascii="SimSun" w:eastAsia="SimSun" w:hAnsi="SimSun" w:cs="SimSun" w:hint="eastAsia"/>
          <w:sz w:val="22"/>
          <w:szCs w:val="24"/>
        </w:rPr>
        <w:t>其中包括其流行病学（例如频率，持续时间，病程），根本原因，合并症，触发因素，治疗反应，疾病的成本和影响以及提高</w:t>
      </w:r>
      <w:r w:rsidR="005656F5">
        <w:rPr>
          <w:rFonts w:ascii="SimSun" w:eastAsia="SimSun" w:hAnsi="SimSun" w:cs="SimSun" w:hint="eastAsia"/>
          <w:sz w:val="22"/>
          <w:szCs w:val="24"/>
          <w:lang w:eastAsia="zh-CN"/>
        </w:rPr>
        <w:t>全球医护人员</w:t>
      </w:r>
      <w:r w:rsidR="005656F5" w:rsidRPr="005656F5">
        <w:rPr>
          <w:rFonts w:ascii="SimSun" w:eastAsia="SimSun" w:hAnsi="SimSun" w:cs="SimSun" w:hint="eastAsia"/>
          <w:sz w:val="22"/>
          <w:szCs w:val="24"/>
        </w:rPr>
        <w:t>对慢性荨麻疹及其子类型的认识。登记结果公布</w:t>
      </w:r>
      <w:r w:rsidR="00E41D80">
        <w:rPr>
          <w:rFonts w:ascii="SimSun" w:eastAsia="SimSun" w:hAnsi="SimSun" w:cs="SimSun" w:hint="eastAsia"/>
          <w:sz w:val="22"/>
          <w:szCs w:val="24"/>
          <w:lang w:eastAsia="zh-CN"/>
        </w:rPr>
        <w:t>后将</w:t>
      </w:r>
      <w:r w:rsidR="005656F5" w:rsidRPr="005656F5">
        <w:rPr>
          <w:rFonts w:ascii="SimSun" w:eastAsia="SimSun" w:hAnsi="SimSun" w:cs="SimSun" w:hint="eastAsia"/>
          <w:sz w:val="22"/>
          <w:szCs w:val="24"/>
        </w:rPr>
        <w:t>有助于改善未来患者的医疗护理。</w:t>
      </w:r>
    </w:p>
    <w:p w14:paraId="1E92B370" w14:textId="77777777" w:rsidR="00200F4F" w:rsidRPr="00B223A3" w:rsidRDefault="00200F4F" w:rsidP="00200F4F">
      <w:pPr>
        <w:autoSpaceDE w:val="0"/>
        <w:autoSpaceDN w:val="0"/>
        <w:adjustRightInd w:val="0"/>
        <w:spacing w:line="276" w:lineRule="auto"/>
        <w:jc w:val="both"/>
        <w:rPr>
          <w:noProof/>
          <w:u w:val="single"/>
          <w:lang w:val="en-US"/>
        </w:rPr>
      </w:pPr>
    </w:p>
    <w:p w14:paraId="7CFA82C9" w14:textId="77777777" w:rsidR="00200F4F" w:rsidRPr="00DB376D" w:rsidRDefault="00200F4F" w:rsidP="00200F4F">
      <w:pPr>
        <w:autoSpaceDE w:val="0"/>
        <w:autoSpaceDN w:val="0"/>
        <w:adjustRightInd w:val="0"/>
        <w:spacing w:line="276" w:lineRule="auto"/>
        <w:jc w:val="both"/>
        <w:rPr>
          <w:noProof/>
          <w:u w:val="single"/>
          <w:lang w:val="en-US"/>
        </w:rPr>
      </w:pPr>
      <w:r w:rsidRPr="00DB376D">
        <w:rPr>
          <w:noProof/>
          <w:u w:val="single"/>
          <w:lang w:val="zh-Hans"/>
        </w:rPr>
        <w:t>参与登记</w:t>
      </w:r>
    </w:p>
    <w:p w14:paraId="31785494" w14:textId="77777777" w:rsidR="00200F4F" w:rsidRPr="00DB376D" w:rsidRDefault="00200F4F" w:rsidP="00200F4F">
      <w:pPr>
        <w:autoSpaceDE w:val="0"/>
        <w:autoSpaceDN w:val="0"/>
        <w:adjustRightInd w:val="0"/>
        <w:spacing w:line="276" w:lineRule="auto"/>
        <w:jc w:val="both"/>
        <w:rPr>
          <w:noProof/>
          <w:lang w:val="en-US"/>
        </w:rPr>
      </w:pPr>
    </w:p>
    <w:p w14:paraId="00ADEA48" w14:textId="2FA90FAE" w:rsidR="00200F4F" w:rsidRPr="00C5101F" w:rsidRDefault="00C06746" w:rsidP="00200F4F">
      <w:pPr>
        <w:pStyle w:val="Default"/>
        <w:spacing w:line="276" w:lineRule="auto"/>
        <w:jc w:val="both"/>
        <w:rPr>
          <w:rFonts w:asciiTheme="minorEastAsia" w:eastAsiaTheme="minorEastAsia" w:hAnsiTheme="minorEastAsia" w:cs="Microsoft YaHei"/>
          <w:sz w:val="22"/>
          <w:szCs w:val="24"/>
          <w:lang w:val="en-US"/>
        </w:rPr>
      </w:pPr>
      <w:r w:rsidRPr="00C06746">
        <w:rPr>
          <w:rFonts w:asciiTheme="minorEastAsia" w:eastAsiaTheme="minorEastAsia" w:hAnsiTheme="minorEastAsia" w:cs="Microsoft YaHei" w:hint="eastAsia"/>
          <w:sz w:val="22"/>
          <w:szCs w:val="24"/>
        </w:rPr>
        <w:t>您参与的前提条件是</w:t>
      </w:r>
      <w:r w:rsidRPr="00C5101F">
        <w:rPr>
          <w:rFonts w:asciiTheme="minorEastAsia" w:eastAsiaTheme="minorEastAsia" w:hAnsiTheme="minorEastAsia" w:cs="Microsoft YaHei" w:hint="eastAsia"/>
          <w:sz w:val="22"/>
          <w:szCs w:val="24"/>
          <w:lang w:val="en-US"/>
        </w:rPr>
        <w:t>，</w:t>
      </w:r>
      <w:r w:rsidRPr="00C06746">
        <w:rPr>
          <w:rFonts w:asciiTheme="minorEastAsia" w:eastAsiaTheme="minorEastAsia" w:hAnsiTheme="minorEastAsia" w:cs="Microsoft YaHei" w:hint="eastAsia"/>
          <w:sz w:val="22"/>
          <w:szCs w:val="24"/>
        </w:rPr>
        <w:t>您通过此患者信息表格了解此注册表的目的和性质</w:t>
      </w:r>
      <w:r w:rsidRPr="00C5101F">
        <w:rPr>
          <w:rFonts w:asciiTheme="minorEastAsia" w:eastAsiaTheme="minorEastAsia" w:hAnsiTheme="minorEastAsia" w:cs="Microsoft YaHei" w:hint="eastAsia"/>
          <w:sz w:val="22"/>
          <w:szCs w:val="24"/>
          <w:lang w:val="en-US"/>
        </w:rPr>
        <w:t>，</w:t>
      </w:r>
      <w:r w:rsidRPr="00C06746">
        <w:rPr>
          <w:rFonts w:asciiTheme="minorEastAsia" w:eastAsiaTheme="minorEastAsia" w:hAnsiTheme="minorEastAsia" w:cs="Microsoft YaHei" w:hint="eastAsia"/>
          <w:sz w:val="22"/>
          <w:szCs w:val="24"/>
        </w:rPr>
        <w:t>并且您已</w:t>
      </w:r>
      <w:r>
        <w:rPr>
          <w:rFonts w:asciiTheme="minorEastAsia" w:eastAsiaTheme="minorEastAsia" w:hAnsiTheme="minorEastAsia" w:cs="Microsoft YaHei" w:hint="eastAsia"/>
          <w:sz w:val="22"/>
          <w:szCs w:val="24"/>
          <w:lang w:eastAsia="zh-CN"/>
        </w:rPr>
        <w:t>确认</w:t>
      </w:r>
      <w:r w:rsidRPr="00C06746">
        <w:rPr>
          <w:rFonts w:asciiTheme="minorEastAsia" w:eastAsiaTheme="minorEastAsia" w:hAnsiTheme="minorEastAsia" w:cs="Microsoft YaHei" w:hint="eastAsia"/>
          <w:sz w:val="22"/>
          <w:szCs w:val="24"/>
        </w:rPr>
        <w:t>过日期并签署了本研究的书面知情同意书。</w:t>
      </w:r>
    </w:p>
    <w:p w14:paraId="592B2483" w14:textId="77777777" w:rsidR="00C06746" w:rsidRPr="00C5101F" w:rsidRDefault="00C06746" w:rsidP="00200F4F">
      <w:pPr>
        <w:pStyle w:val="Default"/>
        <w:spacing w:line="276" w:lineRule="auto"/>
        <w:jc w:val="both"/>
        <w:rPr>
          <w:rFonts w:asciiTheme="minorEastAsia" w:eastAsiaTheme="minorEastAsia" w:hAnsiTheme="minorEastAsia" w:cs="Microsoft YaHei"/>
          <w:sz w:val="22"/>
          <w:szCs w:val="24"/>
          <w:lang w:val="en-US"/>
        </w:rPr>
      </w:pPr>
    </w:p>
    <w:p w14:paraId="73733C8E" w14:textId="11EB92B9" w:rsidR="00200F4F" w:rsidRDefault="00326739" w:rsidP="00200F4F">
      <w:pPr>
        <w:autoSpaceDE w:val="0"/>
        <w:autoSpaceDN w:val="0"/>
        <w:adjustRightInd w:val="0"/>
        <w:spacing w:line="276" w:lineRule="auto"/>
        <w:jc w:val="both"/>
        <w:rPr>
          <w:rFonts w:ascii="TimesNewRoman" w:hAnsi="TimesNewRoman" w:cs="TimesNewRoman"/>
        </w:rPr>
      </w:pPr>
      <w:r w:rsidRPr="00326739">
        <w:rPr>
          <w:rFonts w:ascii="SimSun" w:eastAsia="SimSun" w:hAnsi="SimSun" w:cs="SimSun" w:hint="eastAsia"/>
        </w:rPr>
        <w:t>如果您同意</w:t>
      </w:r>
      <w:r w:rsidR="00E41D80">
        <w:rPr>
          <w:rFonts w:ascii="SimSun" w:eastAsia="SimSun" w:hAnsi="SimSun" w:cs="SimSun" w:hint="eastAsia"/>
          <w:lang w:eastAsia="zh-CN"/>
        </w:rPr>
        <w:t>参与</w:t>
      </w:r>
      <w:r w:rsidRPr="00326739">
        <w:rPr>
          <w:rFonts w:ascii="SimSun" w:eastAsia="SimSun" w:hAnsi="SimSun" w:cs="SimSun" w:hint="eastAsia"/>
        </w:rPr>
        <w:t>本研究，将通过基本注册表记录您的病史数据，如慢性荨麻疹发作，合并症，药物，</w:t>
      </w:r>
      <w:r w:rsidR="00E41D80">
        <w:rPr>
          <w:rFonts w:ascii="SimSun" w:eastAsia="SimSun" w:hAnsi="SimSun" w:cs="SimSun" w:hint="eastAsia"/>
          <w:lang w:eastAsia="zh-CN"/>
        </w:rPr>
        <w:t>可疑</w:t>
      </w:r>
      <w:r w:rsidRPr="00326739">
        <w:rPr>
          <w:rFonts w:ascii="SimSun" w:eastAsia="SimSun" w:hAnsi="SimSun" w:cs="SimSun" w:hint="eastAsia"/>
        </w:rPr>
        <w:t>病因，诊断措施（及其结果），治疗（包括其疗效和耐受性）</w:t>
      </w:r>
      <w:r>
        <w:rPr>
          <w:rFonts w:ascii="SimSun" w:eastAsia="SimSun" w:hAnsi="SimSun" w:cs="SimSun" w:hint="eastAsia"/>
          <w:lang w:eastAsia="zh-CN"/>
        </w:rPr>
        <w:t>。</w:t>
      </w:r>
      <w:r w:rsidRPr="00326739">
        <w:rPr>
          <w:rFonts w:ascii="SimSun" w:eastAsia="SimSun" w:hAnsi="SimSun" w:cs="SimSun" w:hint="eastAsia"/>
        </w:rPr>
        <w:t>在此基本</w:t>
      </w:r>
      <w:r>
        <w:rPr>
          <w:rFonts w:ascii="SimSun" w:eastAsia="SimSun" w:hAnsi="SimSun" w:cs="SimSun" w:hint="eastAsia"/>
          <w:lang w:eastAsia="zh-CN"/>
        </w:rPr>
        <w:t>信息</w:t>
      </w:r>
      <w:r w:rsidRPr="00326739">
        <w:rPr>
          <w:rFonts w:ascii="SimSun" w:eastAsia="SimSun" w:hAnsi="SimSun" w:cs="SimSun" w:hint="eastAsia"/>
        </w:rPr>
        <w:t>输入后，将每</w:t>
      </w:r>
      <w:r w:rsidRPr="00326739">
        <w:rPr>
          <w:rFonts w:ascii="TimesNewRoman" w:hAnsi="TimesNewRoman" w:cs="TimesNewRoman"/>
        </w:rPr>
        <w:t>6</w:t>
      </w:r>
      <w:r w:rsidRPr="00326739">
        <w:rPr>
          <w:rFonts w:ascii="SimSun" w:eastAsia="SimSun" w:hAnsi="SimSun" w:cs="SimSun" w:hint="eastAsia"/>
        </w:rPr>
        <w:t>个月左右完成一次后续记录，这将记录您的疾病的其他数据，包括</w:t>
      </w:r>
      <w:r>
        <w:rPr>
          <w:rFonts w:ascii="SimSun" w:eastAsia="SimSun" w:hAnsi="SimSun" w:cs="SimSun" w:hint="eastAsia"/>
          <w:lang w:eastAsia="zh-CN"/>
        </w:rPr>
        <w:t>病</w:t>
      </w:r>
      <w:r w:rsidRPr="00326739">
        <w:rPr>
          <w:rFonts w:ascii="SimSun" w:eastAsia="SimSun" w:hAnsi="SimSun" w:cs="SimSun" w:hint="eastAsia"/>
        </w:rPr>
        <w:t>程和其他诊断和治疗</w:t>
      </w:r>
      <w:r w:rsidR="00E41D80">
        <w:rPr>
          <w:rFonts w:ascii="SimSun" w:eastAsia="SimSun" w:hAnsi="SimSun" w:cs="SimSun" w:hint="eastAsia"/>
          <w:lang w:eastAsia="zh-CN"/>
        </w:rPr>
        <w:t>过程</w:t>
      </w:r>
      <w:r w:rsidRPr="00326739">
        <w:rPr>
          <w:rFonts w:ascii="SimSun" w:eastAsia="SimSun" w:hAnsi="SimSun" w:cs="SimSun" w:hint="eastAsia"/>
        </w:rPr>
        <w:t>。</w:t>
      </w:r>
    </w:p>
    <w:p w14:paraId="584F9356" w14:textId="77777777" w:rsidR="00326739" w:rsidRPr="00AC4727" w:rsidRDefault="00326739" w:rsidP="00200F4F">
      <w:pPr>
        <w:autoSpaceDE w:val="0"/>
        <w:autoSpaceDN w:val="0"/>
        <w:adjustRightInd w:val="0"/>
        <w:spacing w:line="276" w:lineRule="auto"/>
        <w:jc w:val="both"/>
        <w:rPr>
          <w:noProof/>
          <w:lang w:val="en-US"/>
        </w:rPr>
      </w:pPr>
    </w:p>
    <w:p w14:paraId="0AC80468" w14:textId="156880E0" w:rsidR="00200F4F" w:rsidRDefault="00326739" w:rsidP="00200F4F">
      <w:pPr>
        <w:spacing w:line="276" w:lineRule="auto"/>
        <w:jc w:val="both"/>
        <w:rPr>
          <w:rFonts w:asciiTheme="minorEastAsia" w:eastAsiaTheme="minorEastAsia" w:hAnsiTheme="minorEastAsia" w:cs="Microsoft YaHei"/>
        </w:rPr>
      </w:pPr>
      <w:r w:rsidRPr="00326739">
        <w:rPr>
          <w:rFonts w:asciiTheme="minorEastAsia" w:eastAsiaTheme="minorEastAsia" w:hAnsiTheme="minorEastAsia" w:cs="Microsoft YaHei" w:hint="eastAsia"/>
        </w:rPr>
        <w:t>该注册表不会以任何方式影响您的疾病的管理和治疗。这是一项纯粹的观察性（非介入性）研究。因此，在参加此注册表时，您将不会受到与常规医疗程序不同的待遇。</w:t>
      </w:r>
      <w:r w:rsidRPr="00326739">
        <w:rPr>
          <w:rFonts w:asciiTheme="minorEastAsia" w:eastAsiaTheme="minorEastAsia" w:hAnsiTheme="minorEastAsia" w:cs="Microsoft YaHei"/>
        </w:rPr>
        <w:t>与日常管理不同</w:t>
      </w:r>
      <w:r w:rsidR="00E41D80">
        <w:rPr>
          <w:rFonts w:asciiTheme="minorEastAsia" w:eastAsiaTheme="minorEastAsia" w:hAnsiTheme="minorEastAsia" w:cs="Microsoft YaHei" w:hint="eastAsia"/>
          <w:lang w:eastAsia="zh-CN"/>
        </w:rPr>
        <w:t>的</w:t>
      </w:r>
      <w:r w:rsidR="00563A50">
        <w:rPr>
          <w:rFonts w:asciiTheme="minorEastAsia" w:eastAsiaTheme="minorEastAsia" w:hAnsiTheme="minorEastAsia" w:cs="Microsoft YaHei" w:hint="eastAsia"/>
          <w:lang w:eastAsia="zh-CN"/>
        </w:rPr>
        <w:t>是会</w:t>
      </w:r>
      <w:r w:rsidRPr="00326739">
        <w:rPr>
          <w:rFonts w:asciiTheme="minorEastAsia" w:eastAsiaTheme="minorEastAsia" w:hAnsiTheme="minorEastAsia" w:cs="Microsoft YaHei" w:hint="eastAsia"/>
        </w:rPr>
        <w:t>将您的医疗相关数据输入注册表。</w:t>
      </w:r>
    </w:p>
    <w:p w14:paraId="47ED4D0E" w14:textId="77777777" w:rsidR="00563A50" w:rsidRPr="00326739" w:rsidRDefault="00563A50" w:rsidP="00200F4F">
      <w:pPr>
        <w:spacing w:line="276" w:lineRule="auto"/>
        <w:jc w:val="both"/>
        <w:rPr>
          <w:rFonts w:asciiTheme="minorEastAsia" w:eastAsiaTheme="minorEastAsia" w:hAnsiTheme="minorEastAsia" w:cs="Arial"/>
          <w:lang w:val="en-US"/>
        </w:rPr>
      </w:pPr>
    </w:p>
    <w:p w14:paraId="365DC307" w14:textId="77777777" w:rsidR="00200F4F" w:rsidRPr="00DB376D" w:rsidRDefault="00200F4F" w:rsidP="00200F4F">
      <w:pPr>
        <w:autoSpaceDE w:val="0"/>
        <w:autoSpaceDN w:val="0"/>
        <w:adjustRightInd w:val="0"/>
        <w:spacing w:line="276" w:lineRule="auto"/>
        <w:rPr>
          <w:rFonts w:cs="Arial"/>
          <w:szCs w:val="22"/>
          <w:u w:val="single"/>
          <w:lang w:val="en-US"/>
        </w:rPr>
      </w:pPr>
      <w:r w:rsidRPr="00DB376D">
        <w:rPr>
          <w:szCs w:val="22"/>
          <w:u w:val="single"/>
          <w:lang w:val="zh-Hans"/>
        </w:rPr>
        <w:t>参加的时间</w:t>
      </w:r>
    </w:p>
    <w:p w14:paraId="460FB4B1" w14:textId="77777777" w:rsidR="00200F4F" w:rsidRPr="00DB376D" w:rsidRDefault="00200F4F" w:rsidP="00200F4F">
      <w:pPr>
        <w:autoSpaceDE w:val="0"/>
        <w:autoSpaceDN w:val="0"/>
        <w:adjustRightInd w:val="0"/>
        <w:spacing w:line="276" w:lineRule="auto"/>
        <w:rPr>
          <w:rFonts w:cs="Arial"/>
          <w:szCs w:val="22"/>
          <w:u w:val="single"/>
          <w:lang w:val="en-US"/>
        </w:rPr>
      </w:pPr>
    </w:p>
    <w:p w14:paraId="35379D81" w14:textId="3BD6D10A" w:rsidR="00200F4F" w:rsidRDefault="00563A50" w:rsidP="00200F4F">
      <w:pPr>
        <w:autoSpaceDE w:val="0"/>
        <w:autoSpaceDN w:val="0"/>
        <w:adjustRightInd w:val="0"/>
        <w:spacing w:line="276" w:lineRule="auto"/>
        <w:rPr>
          <w:rFonts w:asciiTheme="minorEastAsia" w:eastAsiaTheme="minorEastAsia" w:hAnsiTheme="minorEastAsia" w:cs="Microsoft YaHei"/>
        </w:rPr>
      </w:pPr>
      <w:r w:rsidRPr="00563A50">
        <w:rPr>
          <w:rFonts w:asciiTheme="minorEastAsia" w:eastAsiaTheme="minorEastAsia" w:hAnsiTheme="minorEastAsia" w:cs="Microsoft YaHei" w:hint="eastAsia"/>
        </w:rPr>
        <w:t>只要您的主治医生支持您并且您同意参与，您的疾病过程就可以记录在注册表中并在其后面进行记录。慢性荨麻疹登记处被设计为开放式登记处，因此，登记处目前没有明确的结束日期。</w:t>
      </w:r>
    </w:p>
    <w:p w14:paraId="3B1E4413" w14:textId="77777777" w:rsidR="00563A50" w:rsidRPr="00563A50" w:rsidRDefault="00563A50" w:rsidP="00200F4F">
      <w:pPr>
        <w:autoSpaceDE w:val="0"/>
        <w:autoSpaceDN w:val="0"/>
        <w:adjustRightInd w:val="0"/>
        <w:spacing w:line="276" w:lineRule="auto"/>
        <w:rPr>
          <w:rFonts w:asciiTheme="minorEastAsia" w:eastAsiaTheme="minorEastAsia" w:hAnsiTheme="minorEastAsia" w:cs="Arial"/>
          <w:szCs w:val="22"/>
          <w:u w:val="single"/>
          <w:lang w:val="en-US"/>
        </w:rPr>
      </w:pPr>
    </w:p>
    <w:p w14:paraId="31A226FF" w14:textId="6524D7A8" w:rsidR="00200F4F" w:rsidRPr="00DB376D" w:rsidRDefault="00200F4F" w:rsidP="00200F4F">
      <w:pPr>
        <w:autoSpaceDE w:val="0"/>
        <w:autoSpaceDN w:val="0"/>
        <w:adjustRightInd w:val="0"/>
        <w:spacing w:line="276" w:lineRule="auto"/>
        <w:rPr>
          <w:rFonts w:cs="Arial"/>
          <w:szCs w:val="22"/>
          <w:u w:val="single"/>
          <w:lang w:val="en-US"/>
        </w:rPr>
      </w:pPr>
      <w:r w:rsidRPr="00DB376D">
        <w:rPr>
          <w:szCs w:val="22"/>
          <w:u w:val="single"/>
          <w:lang w:val="zh-Hans"/>
        </w:rPr>
        <w:t>参与</w:t>
      </w:r>
      <w:r w:rsidR="00E41D80">
        <w:rPr>
          <w:rFonts w:ascii="SimSun" w:eastAsia="SimSun" w:hAnsi="SimSun" w:cs="SimSun" w:hint="eastAsia"/>
          <w:szCs w:val="22"/>
          <w:u w:val="single"/>
          <w:lang w:val="zh-Hans" w:eastAsia="zh-CN"/>
        </w:rPr>
        <w:t>的</w:t>
      </w:r>
      <w:r w:rsidRPr="00DB376D">
        <w:rPr>
          <w:szCs w:val="22"/>
          <w:u w:val="single"/>
          <w:lang w:val="zh-Hans"/>
        </w:rPr>
        <w:t>风险</w:t>
      </w:r>
    </w:p>
    <w:p w14:paraId="34BEC2E7" w14:textId="77777777" w:rsidR="00200F4F" w:rsidRPr="00DB376D" w:rsidRDefault="00200F4F" w:rsidP="00200F4F">
      <w:pPr>
        <w:autoSpaceDE w:val="0"/>
        <w:autoSpaceDN w:val="0"/>
        <w:adjustRightInd w:val="0"/>
        <w:spacing w:line="276" w:lineRule="auto"/>
        <w:rPr>
          <w:rFonts w:cs="Arial"/>
          <w:szCs w:val="22"/>
          <w:lang w:val="en-US"/>
        </w:rPr>
      </w:pPr>
    </w:p>
    <w:p w14:paraId="03BF14E7" w14:textId="111C612D" w:rsidR="00200F4F" w:rsidRDefault="00563A50" w:rsidP="00200F4F">
      <w:pPr>
        <w:pStyle w:val="Default"/>
        <w:spacing w:line="276" w:lineRule="auto"/>
        <w:jc w:val="both"/>
        <w:rPr>
          <w:sz w:val="22"/>
          <w:szCs w:val="24"/>
        </w:rPr>
      </w:pPr>
      <w:r w:rsidRPr="00563A50">
        <w:rPr>
          <w:rFonts w:ascii="SimSun" w:eastAsia="SimSun" w:hAnsi="SimSun" w:cs="SimSun" w:hint="eastAsia"/>
          <w:sz w:val="22"/>
          <w:szCs w:val="24"/>
        </w:rPr>
        <w:t>参与本研究</w:t>
      </w:r>
      <w:r>
        <w:rPr>
          <w:rFonts w:ascii="SimSun" w:eastAsia="SimSun" w:hAnsi="SimSun" w:cs="SimSun" w:hint="eastAsia"/>
          <w:sz w:val="22"/>
          <w:szCs w:val="24"/>
          <w:lang w:eastAsia="zh-CN"/>
        </w:rPr>
        <w:t>对</w:t>
      </w:r>
      <w:r w:rsidRPr="00563A50">
        <w:rPr>
          <w:rFonts w:ascii="SimSun" w:eastAsia="SimSun" w:hAnsi="SimSun" w:cs="SimSun" w:hint="eastAsia"/>
          <w:sz w:val="22"/>
          <w:szCs w:val="24"/>
        </w:rPr>
        <w:t>您</w:t>
      </w:r>
      <w:r>
        <w:rPr>
          <w:rFonts w:ascii="SimSun" w:eastAsia="SimSun" w:hAnsi="SimSun" w:cs="SimSun" w:hint="eastAsia"/>
          <w:sz w:val="22"/>
          <w:szCs w:val="24"/>
          <w:lang w:eastAsia="zh-CN"/>
        </w:rPr>
        <w:t>没有</w:t>
      </w:r>
      <w:r w:rsidRPr="00563A50">
        <w:rPr>
          <w:rFonts w:ascii="SimSun" w:eastAsia="SimSun" w:hAnsi="SimSun" w:cs="SimSun" w:hint="eastAsia"/>
          <w:sz w:val="22"/>
          <w:szCs w:val="24"/>
        </w:rPr>
        <w:t>任何风险。</w:t>
      </w:r>
      <w:r>
        <w:rPr>
          <w:rFonts w:ascii="SimSun" w:eastAsia="SimSun" w:hAnsi="SimSun" w:cs="SimSun" w:hint="eastAsia"/>
          <w:sz w:val="22"/>
          <w:szCs w:val="24"/>
          <w:lang w:eastAsia="zh-CN"/>
        </w:rPr>
        <w:t>您有权</w:t>
      </w:r>
      <w:r w:rsidRPr="00563A50">
        <w:rPr>
          <w:rFonts w:ascii="SimSun" w:eastAsia="SimSun" w:hAnsi="SimSun" w:cs="SimSun" w:hint="eastAsia"/>
          <w:sz w:val="22"/>
          <w:szCs w:val="24"/>
        </w:rPr>
        <w:t>拒绝参加。</w:t>
      </w:r>
      <w:r>
        <w:rPr>
          <w:rFonts w:ascii="SimSun" w:eastAsia="SimSun" w:hAnsi="SimSun" w:cs="SimSun" w:hint="eastAsia"/>
          <w:sz w:val="22"/>
          <w:szCs w:val="24"/>
          <w:lang w:eastAsia="zh-CN"/>
        </w:rPr>
        <w:t>这里</w:t>
      </w:r>
      <w:r w:rsidRPr="00563A50">
        <w:rPr>
          <w:rFonts w:ascii="SimSun" w:eastAsia="SimSun" w:hAnsi="SimSun" w:cs="SimSun" w:hint="eastAsia"/>
          <w:sz w:val="22"/>
          <w:szCs w:val="24"/>
        </w:rPr>
        <w:t>没有与此注册表相关的医疗程序，它只是前瞻性地观察和记录您的慢性荨麻疹及其现实生活常规管理。</w:t>
      </w:r>
    </w:p>
    <w:p w14:paraId="34F0C807" w14:textId="77777777" w:rsidR="00563A50" w:rsidRDefault="00563A50" w:rsidP="00200F4F">
      <w:pPr>
        <w:pStyle w:val="Default"/>
        <w:spacing w:line="276" w:lineRule="auto"/>
        <w:jc w:val="both"/>
        <w:rPr>
          <w:rFonts w:ascii="Arial" w:hAnsi="Arial" w:cs="Arial"/>
          <w:sz w:val="22"/>
          <w:szCs w:val="22"/>
          <w:u w:val="single"/>
          <w:lang w:val="en-US"/>
        </w:rPr>
      </w:pPr>
    </w:p>
    <w:p w14:paraId="5491995D" w14:textId="07CBDEFB" w:rsidR="00200F4F" w:rsidRPr="00931754" w:rsidRDefault="00200F4F" w:rsidP="00200F4F">
      <w:pPr>
        <w:pStyle w:val="Default"/>
        <w:spacing w:line="276" w:lineRule="auto"/>
        <w:jc w:val="both"/>
        <w:rPr>
          <w:rFonts w:asciiTheme="minorEastAsia" w:eastAsiaTheme="minorEastAsia" w:hAnsiTheme="minorEastAsia" w:cs="Arial"/>
          <w:sz w:val="22"/>
          <w:szCs w:val="22"/>
          <w:u w:val="single"/>
          <w:lang w:val="en-US"/>
        </w:rPr>
      </w:pPr>
      <w:r w:rsidRPr="00931754">
        <w:rPr>
          <w:rFonts w:asciiTheme="minorEastAsia" w:eastAsiaTheme="minorEastAsia" w:hAnsiTheme="minorEastAsia"/>
          <w:sz w:val="22"/>
          <w:szCs w:val="22"/>
          <w:u w:val="single"/>
          <w:lang w:val="zh-Hans"/>
        </w:rPr>
        <w:t>从登记处终止</w:t>
      </w:r>
      <w:r w:rsidR="00931754" w:rsidRPr="00931754">
        <w:rPr>
          <w:rFonts w:asciiTheme="minorEastAsia" w:eastAsiaTheme="minorEastAsia" w:hAnsiTheme="minorEastAsia" w:cs="SimSun" w:hint="eastAsia"/>
          <w:sz w:val="22"/>
          <w:szCs w:val="22"/>
          <w:lang w:val="zh-Hans" w:eastAsia="zh-CN"/>
        </w:rPr>
        <w:t>退出</w:t>
      </w:r>
      <w:r w:rsidRPr="00931754">
        <w:rPr>
          <w:rFonts w:asciiTheme="minorEastAsia" w:eastAsiaTheme="minorEastAsia" w:hAnsiTheme="minorEastAsia"/>
          <w:sz w:val="22"/>
          <w:szCs w:val="22"/>
          <w:u w:val="single"/>
          <w:lang w:val="zh-Hans"/>
        </w:rPr>
        <w:t>的</w:t>
      </w:r>
      <w:r w:rsidRPr="00931754">
        <w:rPr>
          <w:rFonts w:asciiTheme="minorEastAsia" w:eastAsiaTheme="minorEastAsia" w:hAnsiTheme="minorEastAsia"/>
          <w:sz w:val="22"/>
          <w:szCs w:val="22"/>
          <w:lang w:val="zh-Hans"/>
        </w:rPr>
        <w:t>条件</w:t>
      </w:r>
    </w:p>
    <w:p w14:paraId="70B56E82" w14:textId="77777777" w:rsidR="00200F4F" w:rsidRPr="0088726C" w:rsidRDefault="00200F4F" w:rsidP="00200F4F">
      <w:pPr>
        <w:pStyle w:val="Default"/>
        <w:spacing w:line="276" w:lineRule="auto"/>
        <w:jc w:val="both"/>
        <w:rPr>
          <w:rFonts w:ascii="Arial" w:hAnsi="Arial" w:cs="Arial"/>
          <w:sz w:val="22"/>
          <w:szCs w:val="22"/>
          <w:lang w:val="en-US"/>
        </w:rPr>
      </w:pPr>
    </w:p>
    <w:p w14:paraId="0F8174AC" w14:textId="1620AE85" w:rsidR="00931754" w:rsidRPr="00931754" w:rsidRDefault="00931754" w:rsidP="00200F4F">
      <w:pPr>
        <w:pStyle w:val="Default"/>
        <w:numPr>
          <w:ilvl w:val="0"/>
          <w:numId w:val="1"/>
        </w:numPr>
        <w:spacing w:line="276" w:lineRule="auto"/>
        <w:jc w:val="both"/>
        <w:rPr>
          <w:rFonts w:ascii="Arial" w:hAnsi="Arial" w:cs="Arial"/>
          <w:sz w:val="22"/>
          <w:szCs w:val="22"/>
          <w:lang w:val="en-US"/>
        </w:rPr>
      </w:pPr>
      <w:r w:rsidRPr="00931754">
        <w:rPr>
          <w:rFonts w:ascii="SimSun" w:eastAsia="SimSun" w:hAnsi="SimSun" w:cs="SimSun" w:hint="eastAsia"/>
          <w:sz w:val="22"/>
          <w:szCs w:val="22"/>
        </w:rPr>
        <w:t>撤回签署</w:t>
      </w:r>
      <w:r w:rsidR="00C06746">
        <w:rPr>
          <w:rFonts w:ascii="SimSun" w:eastAsia="SimSun" w:hAnsi="SimSun" w:cs="SimSun" w:hint="eastAsia"/>
          <w:sz w:val="22"/>
          <w:szCs w:val="22"/>
          <w:lang w:eastAsia="zh-CN"/>
        </w:rPr>
        <w:t>过</w:t>
      </w:r>
      <w:r w:rsidRPr="00931754">
        <w:rPr>
          <w:rFonts w:ascii="SimSun" w:eastAsia="SimSun" w:hAnsi="SimSun" w:cs="SimSun" w:hint="eastAsia"/>
          <w:sz w:val="22"/>
          <w:szCs w:val="22"/>
        </w:rPr>
        <w:t>的书面知情同意书</w:t>
      </w:r>
    </w:p>
    <w:p w14:paraId="46C7A978" w14:textId="456FE7A7" w:rsidR="00200F4F" w:rsidRPr="00B46F85" w:rsidRDefault="00200F4F" w:rsidP="00200F4F">
      <w:pPr>
        <w:pStyle w:val="Default"/>
        <w:numPr>
          <w:ilvl w:val="0"/>
          <w:numId w:val="1"/>
        </w:numPr>
        <w:spacing w:line="276" w:lineRule="auto"/>
        <w:jc w:val="both"/>
        <w:rPr>
          <w:rFonts w:ascii="Arial" w:hAnsi="Arial" w:cs="Arial"/>
          <w:sz w:val="22"/>
          <w:szCs w:val="22"/>
          <w:lang w:val="en-US"/>
        </w:rPr>
      </w:pPr>
      <w:r w:rsidRPr="00B46F85">
        <w:rPr>
          <w:sz w:val="22"/>
          <w:szCs w:val="22"/>
          <w:lang w:val="zh-Hans"/>
        </w:rPr>
        <w:t>您的</w:t>
      </w:r>
      <w:r w:rsidR="00AB48D5">
        <w:rPr>
          <w:rFonts w:ascii="SimSun" w:eastAsia="SimSun" w:hAnsi="SimSun" w:cs="SimSun" w:hint="eastAsia"/>
          <w:sz w:val="22"/>
          <w:szCs w:val="22"/>
          <w:lang w:val="zh-Hans" w:eastAsia="zh-CN"/>
        </w:rPr>
        <w:t>主治</w:t>
      </w:r>
      <w:r w:rsidRPr="00B46F85">
        <w:rPr>
          <w:sz w:val="22"/>
          <w:szCs w:val="22"/>
          <w:lang w:val="zh-Hans"/>
        </w:rPr>
        <w:t>医生终止您的参与</w:t>
      </w:r>
    </w:p>
    <w:p w14:paraId="74BD3F86" w14:textId="77777777" w:rsidR="00200F4F" w:rsidRPr="00CD4454" w:rsidRDefault="00200F4F" w:rsidP="00200F4F">
      <w:pPr>
        <w:pStyle w:val="Default"/>
        <w:numPr>
          <w:ilvl w:val="0"/>
          <w:numId w:val="1"/>
        </w:numPr>
        <w:spacing w:line="276" w:lineRule="auto"/>
        <w:jc w:val="both"/>
        <w:rPr>
          <w:rFonts w:ascii="Arial" w:hAnsi="Arial" w:cs="Arial"/>
          <w:sz w:val="22"/>
          <w:szCs w:val="22"/>
          <w:u w:val="single"/>
          <w:lang w:val="en-US"/>
        </w:rPr>
      </w:pPr>
      <w:r w:rsidRPr="00CD4454">
        <w:rPr>
          <w:sz w:val="22"/>
          <w:szCs w:val="22"/>
          <w:lang w:val="zh-Hans"/>
        </w:rPr>
        <w:t>注册表的终止</w:t>
      </w:r>
    </w:p>
    <w:p w14:paraId="1B3AFD34" w14:textId="77777777" w:rsidR="00200F4F" w:rsidRPr="00CD4454" w:rsidRDefault="00200F4F" w:rsidP="00200F4F">
      <w:pPr>
        <w:pStyle w:val="Default"/>
        <w:spacing w:line="276" w:lineRule="auto"/>
        <w:ind w:left="360"/>
        <w:jc w:val="both"/>
        <w:rPr>
          <w:rFonts w:ascii="Arial" w:hAnsi="Arial" w:cs="Arial"/>
          <w:sz w:val="22"/>
          <w:szCs w:val="22"/>
          <w:u w:val="single"/>
          <w:lang w:val="en-US"/>
        </w:rPr>
      </w:pPr>
    </w:p>
    <w:p w14:paraId="411081BE" w14:textId="77777777" w:rsidR="00200F4F" w:rsidRPr="0088726C" w:rsidRDefault="00200F4F" w:rsidP="00200F4F">
      <w:pPr>
        <w:pStyle w:val="Default"/>
        <w:spacing w:line="276" w:lineRule="auto"/>
        <w:jc w:val="both"/>
        <w:rPr>
          <w:rFonts w:ascii="Arial" w:hAnsi="Arial" w:cs="Arial"/>
          <w:sz w:val="22"/>
          <w:szCs w:val="22"/>
          <w:u w:val="single"/>
          <w:lang w:val="en-US"/>
        </w:rPr>
      </w:pPr>
      <w:r w:rsidRPr="0088726C">
        <w:rPr>
          <w:sz w:val="22"/>
          <w:szCs w:val="22"/>
          <w:u w:val="single"/>
          <w:lang w:val="zh-Hans"/>
        </w:rPr>
        <w:t>参与者和</w:t>
      </w:r>
      <w:r>
        <w:rPr>
          <w:sz w:val="22"/>
          <w:szCs w:val="22"/>
          <w:u w:val="single"/>
          <w:lang w:val="zh-Hans"/>
        </w:rPr>
        <w:t>未来受影响个人</w:t>
      </w:r>
      <w:r w:rsidRPr="00C06746">
        <w:rPr>
          <w:rFonts w:ascii="Times New Roman" w:eastAsiaTheme="minorEastAsia" w:hAnsi="Times New Roman" w:cs="Times New Roman"/>
          <w:sz w:val="22"/>
          <w:szCs w:val="22"/>
          <w:lang w:val="zh-Hans"/>
        </w:rPr>
        <w:t>的潜在个人福利</w:t>
      </w:r>
    </w:p>
    <w:p w14:paraId="314E254C" w14:textId="77777777" w:rsidR="00200F4F" w:rsidRPr="0088726C" w:rsidRDefault="00200F4F" w:rsidP="00200F4F">
      <w:pPr>
        <w:pStyle w:val="Default"/>
        <w:spacing w:line="276" w:lineRule="auto"/>
        <w:jc w:val="both"/>
        <w:rPr>
          <w:rFonts w:ascii="Arial" w:hAnsi="Arial" w:cs="Arial"/>
          <w:sz w:val="22"/>
          <w:szCs w:val="22"/>
          <w:lang w:val="en-US"/>
        </w:rPr>
      </w:pPr>
    </w:p>
    <w:p w14:paraId="0FA8F7D0" w14:textId="4E9E2F5A" w:rsidR="00200F4F" w:rsidRDefault="00213C79" w:rsidP="00200F4F">
      <w:pPr>
        <w:pStyle w:val="Default"/>
        <w:spacing w:line="276" w:lineRule="auto"/>
        <w:jc w:val="both"/>
        <w:rPr>
          <w:sz w:val="22"/>
          <w:szCs w:val="22"/>
        </w:rPr>
      </w:pPr>
      <w:r w:rsidRPr="00213C79">
        <w:rPr>
          <w:rFonts w:ascii="SimSun" w:eastAsia="SimSun" w:hAnsi="SimSun" w:cs="SimSun" w:hint="eastAsia"/>
          <w:sz w:val="22"/>
          <w:szCs w:val="22"/>
        </w:rPr>
        <w:t>参与此注册表您将无法获得直接的个人利益。然而，该登记处的结果</w:t>
      </w:r>
      <w:r w:rsidR="00AB48D5">
        <w:rPr>
          <w:rFonts w:ascii="SimSun" w:eastAsia="SimSun" w:hAnsi="SimSun" w:cs="SimSun" w:hint="eastAsia"/>
          <w:sz w:val="22"/>
          <w:szCs w:val="22"/>
          <w:lang w:eastAsia="zh-CN"/>
        </w:rPr>
        <w:t>也许</w:t>
      </w:r>
      <w:r w:rsidRPr="00213C79">
        <w:rPr>
          <w:rFonts w:ascii="SimSun" w:eastAsia="SimSun" w:hAnsi="SimSun" w:cs="SimSun" w:hint="eastAsia"/>
          <w:sz w:val="22"/>
          <w:szCs w:val="22"/>
        </w:rPr>
        <w:t>可以</w:t>
      </w:r>
      <w:r w:rsidR="00AB48D5">
        <w:rPr>
          <w:rFonts w:ascii="SimSun" w:eastAsia="SimSun" w:hAnsi="SimSun" w:cs="SimSun" w:hint="eastAsia"/>
          <w:sz w:val="22"/>
          <w:szCs w:val="22"/>
          <w:lang w:eastAsia="zh-CN"/>
        </w:rPr>
        <w:t>产生</w:t>
      </w:r>
      <w:r w:rsidRPr="00213C79">
        <w:rPr>
          <w:rFonts w:ascii="SimSun" w:eastAsia="SimSun" w:hAnsi="SimSun" w:cs="SimSun" w:hint="eastAsia"/>
          <w:sz w:val="22"/>
          <w:szCs w:val="22"/>
        </w:rPr>
        <w:t>对慢性荨麻疹的新见解。这将有助于提高对慢性荨麻疹的总体了解，也可能有助于改善未来对</w:t>
      </w:r>
      <w:r w:rsidR="00AB48D5">
        <w:rPr>
          <w:rFonts w:ascii="SimSun" w:eastAsia="SimSun" w:hAnsi="SimSun" w:cs="SimSun" w:hint="eastAsia"/>
          <w:sz w:val="22"/>
          <w:szCs w:val="22"/>
          <w:lang w:eastAsia="zh-CN"/>
        </w:rPr>
        <w:t>荨麻疹</w:t>
      </w:r>
      <w:r w:rsidRPr="00213C79">
        <w:rPr>
          <w:rFonts w:ascii="SimSun" w:eastAsia="SimSun" w:hAnsi="SimSun" w:cs="SimSun" w:hint="eastAsia"/>
          <w:sz w:val="22"/>
          <w:szCs w:val="22"/>
        </w:rPr>
        <w:t>患者的护理。</w:t>
      </w:r>
    </w:p>
    <w:p w14:paraId="06D6F171" w14:textId="77777777" w:rsidR="00213C79" w:rsidRPr="00CD4454" w:rsidRDefault="00213C79" w:rsidP="00200F4F">
      <w:pPr>
        <w:pStyle w:val="Default"/>
        <w:spacing w:line="276" w:lineRule="auto"/>
        <w:jc w:val="both"/>
        <w:rPr>
          <w:rFonts w:ascii="Arial" w:hAnsi="Arial" w:cs="Arial"/>
          <w:sz w:val="22"/>
          <w:szCs w:val="22"/>
          <w:u w:val="single"/>
          <w:lang w:val="en-US"/>
        </w:rPr>
      </w:pPr>
    </w:p>
    <w:p w14:paraId="6037A653" w14:textId="77777777" w:rsidR="00200F4F" w:rsidRPr="00DB376D" w:rsidRDefault="00200F4F" w:rsidP="00200F4F">
      <w:pPr>
        <w:pStyle w:val="Default"/>
        <w:spacing w:line="276" w:lineRule="auto"/>
        <w:jc w:val="both"/>
        <w:rPr>
          <w:rFonts w:ascii="Arial" w:hAnsi="Arial" w:cs="Arial"/>
          <w:sz w:val="22"/>
          <w:szCs w:val="22"/>
          <w:u w:val="single"/>
          <w:lang w:val="en-US"/>
        </w:rPr>
      </w:pPr>
      <w:r w:rsidRPr="00DB376D">
        <w:rPr>
          <w:sz w:val="22"/>
          <w:szCs w:val="22"/>
          <w:u w:val="single"/>
          <w:lang w:val="zh-Hans"/>
        </w:rPr>
        <w:t>数据分析</w:t>
      </w:r>
    </w:p>
    <w:p w14:paraId="51F4AE18" w14:textId="77777777" w:rsidR="00200F4F" w:rsidRPr="00DB376D" w:rsidRDefault="00200F4F" w:rsidP="00200F4F">
      <w:pPr>
        <w:pStyle w:val="Default"/>
        <w:spacing w:line="276" w:lineRule="auto"/>
        <w:jc w:val="both"/>
        <w:rPr>
          <w:rFonts w:ascii="Arial" w:hAnsi="Arial" w:cs="Arial"/>
          <w:sz w:val="22"/>
          <w:szCs w:val="22"/>
          <w:lang w:val="en-US"/>
        </w:rPr>
      </w:pPr>
    </w:p>
    <w:p w14:paraId="32BC6F0D" w14:textId="76BC0685" w:rsidR="00200F4F" w:rsidRDefault="00213C79" w:rsidP="00200F4F">
      <w:pPr>
        <w:pStyle w:val="Default"/>
        <w:spacing w:line="276" w:lineRule="auto"/>
        <w:jc w:val="both"/>
        <w:rPr>
          <w:rFonts w:asciiTheme="minorEastAsia" w:eastAsiaTheme="minorEastAsia" w:hAnsiTheme="minorEastAsia" w:cs="Microsoft YaHei"/>
          <w:sz w:val="22"/>
          <w:szCs w:val="22"/>
        </w:rPr>
      </w:pPr>
      <w:r w:rsidRPr="00213C79">
        <w:rPr>
          <w:rFonts w:asciiTheme="minorEastAsia" w:eastAsiaTheme="minorEastAsia" w:hAnsiTheme="minorEastAsia" w:cs="Microsoft YaHei" w:hint="eastAsia"/>
          <w:sz w:val="22"/>
          <w:szCs w:val="22"/>
        </w:rPr>
        <w:t>与注册表相关的所有数据将以</w:t>
      </w:r>
      <w:bookmarkStart w:id="1" w:name="_Hlk9880100"/>
      <w:r w:rsidR="009F5602">
        <w:rPr>
          <w:rFonts w:asciiTheme="minorEastAsia" w:eastAsiaTheme="minorEastAsia" w:hAnsiTheme="minorEastAsia" w:cs="Microsoft YaHei" w:hint="eastAsia"/>
          <w:sz w:val="22"/>
          <w:szCs w:val="22"/>
          <w:lang w:eastAsia="zh-CN"/>
        </w:rPr>
        <w:t>匿名</w:t>
      </w:r>
      <w:bookmarkEnd w:id="1"/>
      <w:r w:rsidRPr="00213C79">
        <w:rPr>
          <w:rFonts w:asciiTheme="minorEastAsia" w:eastAsiaTheme="minorEastAsia" w:hAnsiTheme="minorEastAsia" w:cs="Microsoft YaHei" w:hint="eastAsia"/>
          <w:sz w:val="22"/>
          <w:szCs w:val="22"/>
        </w:rPr>
        <w:t>的形式输入注册表</w:t>
      </w:r>
      <w:r w:rsidRPr="00C5101F">
        <w:rPr>
          <w:rFonts w:asciiTheme="minorEastAsia" w:eastAsiaTheme="minorEastAsia" w:hAnsiTheme="minorEastAsia" w:cs="Microsoft YaHei" w:hint="eastAsia"/>
          <w:sz w:val="22"/>
          <w:szCs w:val="22"/>
          <w:lang w:val="en-US"/>
        </w:rPr>
        <w:t>，</w:t>
      </w:r>
      <w:r w:rsidRPr="00213C79">
        <w:rPr>
          <w:rFonts w:asciiTheme="minorEastAsia" w:eastAsiaTheme="minorEastAsia" w:hAnsiTheme="minorEastAsia" w:cs="Microsoft YaHei" w:hint="eastAsia"/>
          <w:sz w:val="22"/>
          <w:szCs w:val="22"/>
        </w:rPr>
        <w:t>存储在注册表数据库中</w:t>
      </w:r>
      <w:r w:rsidRPr="00C5101F">
        <w:rPr>
          <w:rFonts w:asciiTheme="minorEastAsia" w:eastAsiaTheme="minorEastAsia" w:hAnsiTheme="minorEastAsia" w:cs="Microsoft YaHei" w:hint="eastAsia"/>
          <w:sz w:val="22"/>
          <w:szCs w:val="22"/>
          <w:lang w:val="en-US"/>
        </w:rPr>
        <w:t>，</w:t>
      </w:r>
      <w:r w:rsidRPr="00213C79">
        <w:rPr>
          <w:rFonts w:asciiTheme="minorEastAsia" w:eastAsiaTheme="minorEastAsia" w:hAnsiTheme="minorEastAsia" w:cs="Microsoft YaHei" w:hint="eastAsia"/>
          <w:sz w:val="22"/>
          <w:szCs w:val="22"/>
        </w:rPr>
        <w:t>进行电子处理</w:t>
      </w:r>
      <w:r w:rsidRPr="00C5101F">
        <w:rPr>
          <w:rFonts w:asciiTheme="minorEastAsia" w:eastAsiaTheme="minorEastAsia" w:hAnsiTheme="minorEastAsia" w:cs="Microsoft YaHei" w:hint="eastAsia"/>
          <w:sz w:val="22"/>
          <w:szCs w:val="22"/>
          <w:lang w:val="en-US"/>
        </w:rPr>
        <w:t>，</w:t>
      </w:r>
      <w:r w:rsidRPr="00213C79">
        <w:rPr>
          <w:rFonts w:asciiTheme="minorEastAsia" w:eastAsiaTheme="minorEastAsia" w:hAnsiTheme="minorEastAsia" w:cs="Microsoft YaHei" w:hint="eastAsia"/>
          <w:sz w:val="22"/>
          <w:szCs w:val="22"/>
        </w:rPr>
        <w:t>然后进行分析。由于您的所有数据都将被</w:t>
      </w:r>
      <w:r w:rsidR="009F5602" w:rsidRPr="009F5602">
        <w:rPr>
          <w:rFonts w:asciiTheme="minorEastAsia" w:eastAsiaTheme="minorEastAsia" w:hAnsiTheme="minorEastAsia" w:cs="Microsoft YaHei" w:hint="eastAsia"/>
          <w:sz w:val="22"/>
          <w:szCs w:val="22"/>
        </w:rPr>
        <w:t>匿名</w:t>
      </w:r>
      <w:r w:rsidRPr="00213C79">
        <w:rPr>
          <w:rFonts w:asciiTheme="minorEastAsia" w:eastAsiaTheme="minorEastAsia" w:hAnsiTheme="minorEastAsia" w:cs="Microsoft YaHei" w:hint="eastAsia"/>
          <w:sz w:val="22"/>
          <w:szCs w:val="22"/>
        </w:rPr>
        <w:t>化，因此您无法通过注册表数据识别您的身份</w:t>
      </w:r>
      <w:r>
        <w:rPr>
          <w:rFonts w:asciiTheme="minorEastAsia" w:eastAsiaTheme="minorEastAsia" w:hAnsiTheme="minorEastAsia" w:cs="Microsoft YaHei" w:hint="eastAsia"/>
          <w:sz w:val="22"/>
          <w:szCs w:val="22"/>
          <w:lang w:eastAsia="zh-CN"/>
        </w:rPr>
        <w:t>。</w:t>
      </w:r>
      <w:r w:rsidRPr="00213C79">
        <w:rPr>
          <w:rFonts w:asciiTheme="minorEastAsia" w:eastAsiaTheme="minorEastAsia" w:hAnsiTheme="minorEastAsia" w:cs="Microsoft YaHei" w:hint="eastAsia"/>
          <w:sz w:val="22"/>
          <w:szCs w:val="22"/>
        </w:rPr>
        <w:t>只有您的主治医生及其员工才能将您与您的</w:t>
      </w:r>
      <w:r w:rsidR="009F5602">
        <w:rPr>
          <w:rFonts w:asciiTheme="minorEastAsia" w:eastAsiaTheme="minorEastAsia" w:hAnsiTheme="minorEastAsia" w:cs="Microsoft YaHei" w:hint="eastAsia"/>
          <w:sz w:val="22"/>
          <w:szCs w:val="22"/>
          <w:lang w:eastAsia="zh-CN"/>
        </w:rPr>
        <w:t>匿</w:t>
      </w:r>
      <w:r w:rsidRPr="00213C79">
        <w:rPr>
          <w:rFonts w:asciiTheme="minorEastAsia" w:eastAsiaTheme="minorEastAsia" w:hAnsiTheme="minorEastAsia" w:cs="Microsoft YaHei" w:hint="eastAsia"/>
          <w:sz w:val="22"/>
          <w:szCs w:val="22"/>
        </w:rPr>
        <w:t>名注册数据相关联，但</w:t>
      </w:r>
      <w:r w:rsidR="00AB48D5">
        <w:rPr>
          <w:rFonts w:asciiTheme="minorEastAsia" w:eastAsiaTheme="minorEastAsia" w:hAnsiTheme="minorEastAsia" w:cs="Microsoft YaHei" w:hint="eastAsia"/>
          <w:sz w:val="22"/>
          <w:szCs w:val="22"/>
          <w:lang w:eastAsia="zh-CN"/>
        </w:rPr>
        <w:t>同时也</w:t>
      </w:r>
      <w:r w:rsidRPr="00213C79">
        <w:rPr>
          <w:rFonts w:asciiTheme="minorEastAsia" w:eastAsiaTheme="minorEastAsia" w:hAnsiTheme="minorEastAsia" w:cs="Microsoft YaHei" w:hint="eastAsia"/>
          <w:sz w:val="22"/>
          <w:szCs w:val="22"/>
        </w:rPr>
        <w:t>不允许他们将此机密信息</w:t>
      </w:r>
      <w:r w:rsidR="00C97830">
        <w:rPr>
          <w:rFonts w:asciiTheme="minorEastAsia" w:eastAsiaTheme="minorEastAsia" w:hAnsiTheme="minorEastAsia" w:cs="Microsoft YaHei" w:hint="eastAsia"/>
          <w:sz w:val="22"/>
          <w:szCs w:val="22"/>
          <w:lang w:eastAsia="zh-CN"/>
        </w:rPr>
        <w:t>告诉</w:t>
      </w:r>
      <w:r w:rsidRPr="00213C79">
        <w:rPr>
          <w:rFonts w:asciiTheme="minorEastAsia" w:eastAsiaTheme="minorEastAsia" w:hAnsiTheme="minorEastAsia" w:cs="Microsoft YaHei" w:hint="eastAsia"/>
          <w:sz w:val="22"/>
          <w:szCs w:val="22"/>
        </w:rPr>
        <w:t>任何人。</w:t>
      </w:r>
      <w:r w:rsidRPr="00213C79">
        <w:rPr>
          <w:rFonts w:asciiTheme="minorEastAsia" w:eastAsiaTheme="minorEastAsia" w:hAnsiTheme="minorEastAsia" w:cs="Microsoft YaHei"/>
          <w:sz w:val="22"/>
          <w:szCs w:val="22"/>
        </w:rPr>
        <w:t>注册表中的数据处理将根据并遵守当前相关的数据保护法进行。此外，注册表将按照良好临床实践（GCP）进行。您的数据仅用于服务于此注册表目标的分析，并用于</w:t>
      </w:r>
      <w:r w:rsidR="00C97830">
        <w:rPr>
          <w:rFonts w:asciiTheme="minorEastAsia" w:eastAsiaTheme="minorEastAsia" w:hAnsiTheme="minorEastAsia" w:cs="Microsoft YaHei" w:hint="eastAsia"/>
          <w:sz w:val="22"/>
          <w:szCs w:val="22"/>
          <w:lang w:eastAsia="zh-CN"/>
        </w:rPr>
        <w:t>完</w:t>
      </w:r>
      <w:r w:rsidRPr="00213C79">
        <w:rPr>
          <w:rFonts w:asciiTheme="minorEastAsia" w:eastAsiaTheme="minorEastAsia" w:hAnsiTheme="minorEastAsia" w:cs="Microsoft YaHei"/>
          <w:sz w:val="22"/>
          <w:szCs w:val="22"/>
        </w:rPr>
        <w:t>善慢性荨麻疹的</w:t>
      </w:r>
      <w:r w:rsidR="00C97830">
        <w:rPr>
          <w:rFonts w:asciiTheme="minorEastAsia" w:eastAsiaTheme="minorEastAsia" w:hAnsiTheme="minorEastAsia" w:cs="Microsoft YaHei" w:hint="eastAsia"/>
          <w:sz w:val="22"/>
          <w:szCs w:val="22"/>
          <w:lang w:eastAsia="zh-CN"/>
        </w:rPr>
        <w:t>相关</w:t>
      </w:r>
      <w:r w:rsidRPr="00213C79">
        <w:rPr>
          <w:rFonts w:asciiTheme="minorEastAsia" w:eastAsiaTheme="minorEastAsia" w:hAnsiTheme="minorEastAsia" w:cs="Microsoft YaHei"/>
          <w:sz w:val="22"/>
          <w:szCs w:val="22"/>
        </w:rPr>
        <w:t>知识。您的身份随时都是</w:t>
      </w:r>
      <w:r w:rsidR="00C97830">
        <w:rPr>
          <w:rFonts w:asciiTheme="minorEastAsia" w:eastAsiaTheme="minorEastAsia" w:hAnsiTheme="minorEastAsia" w:cs="Microsoft YaHei" w:hint="eastAsia"/>
          <w:sz w:val="22"/>
          <w:szCs w:val="22"/>
          <w:lang w:eastAsia="zh-CN"/>
        </w:rPr>
        <w:t>保</w:t>
      </w:r>
      <w:r w:rsidRPr="00213C79">
        <w:rPr>
          <w:rFonts w:asciiTheme="minorEastAsia" w:eastAsiaTheme="minorEastAsia" w:hAnsiTheme="minorEastAsia" w:cs="Microsoft YaHei"/>
          <w:sz w:val="22"/>
          <w:szCs w:val="22"/>
        </w:rPr>
        <w:t>密的。</w:t>
      </w:r>
    </w:p>
    <w:p w14:paraId="7A36131E" w14:textId="77777777" w:rsidR="00213C79" w:rsidRPr="00213C79" w:rsidRDefault="00213C79" w:rsidP="00200F4F">
      <w:pPr>
        <w:pStyle w:val="Default"/>
        <w:spacing w:line="276" w:lineRule="auto"/>
        <w:jc w:val="both"/>
        <w:rPr>
          <w:rFonts w:asciiTheme="minorEastAsia" w:eastAsiaTheme="minorEastAsia" w:hAnsiTheme="minorEastAsia" w:cs="Arial"/>
          <w:sz w:val="22"/>
          <w:szCs w:val="22"/>
          <w:lang w:val="en-US"/>
        </w:rPr>
      </w:pPr>
    </w:p>
    <w:p w14:paraId="01FD0F62" w14:textId="77777777" w:rsidR="00200F4F" w:rsidRPr="00DB376D" w:rsidRDefault="00200F4F" w:rsidP="00200F4F">
      <w:pPr>
        <w:pStyle w:val="Default"/>
        <w:spacing w:line="276" w:lineRule="auto"/>
        <w:jc w:val="both"/>
        <w:rPr>
          <w:rFonts w:ascii="Arial" w:hAnsi="Arial" w:cs="Arial"/>
          <w:sz w:val="22"/>
          <w:szCs w:val="22"/>
          <w:u w:val="single"/>
          <w:lang w:val="en-US"/>
        </w:rPr>
      </w:pPr>
      <w:r w:rsidRPr="00DB376D">
        <w:rPr>
          <w:sz w:val="22"/>
          <w:szCs w:val="22"/>
          <w:u w:val="single"/>
          <w:lang w:val="zh-Hans"/>
        </w:rPr>
        <w:t>数据存储时间</w:t>
      </w:r>
    </w:p>
    <w:p w14:paraId="6443C4EB" w14:textId="77777777" w:rsidR="00200F4F" w:rsidRPr="00DB376D" w:rsidRDefault="00200F4F" w:rsidP="00200F4F">
      <w:pPr>
        <w:pStyle w:val="Default"/>
        <w:spacing w:line="276" w:lineRule="auto"/>
        <w:jc w:val="both"/>
        <w:rPr>
          <w:rFonts w:ascii="Arial" w:hAnsi="Arial" w:cs="Arial"/>
          <w:sz w:val="22"/>
          <w:szCs w:val="22"/>
          <w:u w:val="single"/>
          <w:lang w:val="en-US"/>
        </w:rPr>
      </w:pPr>
    </w:p>
    <w:p w14:paraId="16E64C8F" w14:textId="77777777" w:rsidR="00200F4F" w:rsidRDefault="00200F4F" w:rsidP="00200F4F">
      <w:pPr>
        <w:pStyle w:val="Default"/>
        <w:spacing w:line="276" w:lineRule="auto"/>
        <w:jc w:val="both"/>
        <w:rPr>
          <w:rFonts w:ascii="Arial" w:hAnsi="Arial" w:cs="Arial"/>
          <w:sz w:val="22"/>
          <w:szCs w:val="22"/>
          <w:lang w:val="en-US"/>
        </w:rPr>
      </w:pPr>
      <w:r w:rsidRPr="00CA58DC">
        <w:rPr>
          <w:sz w:val="22"/>
          <w:szCs w:val="22"/>
          <w:lang w:val="zh-Hans"/>
        </w:rPr>
        <w:lastRenderedPageBreak/>
        <w:t>在登记册数据库中收集的所有数据将存储至少10年。</w:t>
      </w:r>
    </w:p>
    <w:p w14:paraId="1C13C49F" w14:textId="77777777" w:rsidR="00200F4F" w:rsidRDefault="00200F4F" w:rsidP="00200F4F">
      <w:pPr>
        <w:pStyle w:val="Default"/>
        <w:spacing w:line="276" w:lineRule="auto"/>
        <w:jc w:val="both"/>
        <w:rPr>
          <w:rFonts w:ascii="Arial" w:hAnsi="Arial" w:cs="Arial"/>
          <w:sz w:val="22"/>
          <w:szCs w:val="22"/>
          <w:lang w:val="en-US"/>
        </w:rPr>
      </w:pPr>
    </w:p>
    <w:p w14:paraId="3D6AC3DB" w14:textId="77777777" w:rsidR="00200F4F" w:rsidRPr="00CA58DC" w:rsidRDefault="00200F4F" w:rsidP="00200F4F">
      <w:pPr>
        <w:pStyle w:val="Default"/>
        <w:spacing w:line="276" w:lineRule="auto"/>
        <w:jc w:val="both"/>
        <w:rPr>
          <w:rFonts w:ascii="Arial" w:hAnsi="Arial" w:cs="Arial"/>
          <w:sz w:val="22"/>
          <w:szCs w:val="22"/>
          <w:u w:val="single"/>
          <w:lang w:val="en-US"/>
        </w:rPr>
      </w:pPr>
      <w:r w:rsidRPr="00CA58DC">
        <w:rPr>
          <w:sz w:val="22"/>
          <w:szCs w:val="22"/>
          <w:u w:val="single"/>
          <w:lang w:val="zh-Hans"/>
        </w:rPr>
        <w:t>自愿参与</w:t>
      </w:r>
    </w:p>
    <w:p w14:paraId="43E875F6" w14:textId="77777777" w:rsidR="00200F4F" w:rsidRPr="00CA58DC" w:rsidRDefault="00200F4F" w:rsidP="00200F4F">
      <w:pPr>
        <w:pStyle w:val="Default"/>
        <w:spacing w:line="276" w:lineRule="auto"/>
        <w:jc w:val="both"/>
        <w:rPr>
          <w:rFonts w:ascii="Arial" w:hAnsi="Arial" w:cs="Arial"/>
          <w:sz w:val="22"/>
          <w:szCs w:val="22"/>
          <w:lang w:val="en-US"/>
        </w:rPr>
      </w:pPr>
    </w:p>
    <w:p w14:paraId="1619931D" w14:textId="0514F8AB" w:rsidR="00200F4F" w:rsidRDefault="00C97830" w:rsidP="00200F4F">
      <w:pPr>
        <w:pStyle w:val="Default"/>
        <w:spacing w:line="276" w:lineRule="auto"/>
        <w:jc w:val="both"/>
        <w:rPr>
          <w:rFonts w:ascii="SimSun" w:eastAsia="SimSun" w:hAnsi="SimSun" w:cs="SimSun"/>
          <w:sz w:val="22"/>
          <w:szCs w:val="22"/>
        </w:rPr>
      </w:pPr>
      <w:r w:rsidRPr="00C97830">
        <w:rPr>
          <w:rFonts w:ascii="SimSun" w:eastAsia="SimSun" w:hAnsi="SimSun" w:cs="SimSun" w:hint="eastAsia"/>
          <w:sz w:val="22"/>
          <w:szCs w:val="22"/>
        </w:rPr>
        <w:t>您</w:t>
      </w:r>
      <w:r>
        <w:rPr>
          <w:rFonts w:ascii="SimSun" w:eastAsia="SimSun" w:hAnsi="SimSun" w:cs="SimSun" w:hint="eastAsia"/>
          <w:sz w:val="22"/>
          <w:szCs w:val="22"/>
          <w:lang w:eastAsia="zh-CN"/>
        </w:rPr>
        <w:t>可以</w:t>
      </w:r>
      <w:r w:rsidRPr="00C97830">
        <w:rPr>
          <w:rFonts w:ascii="SimSun" w:eastAsia="SimSun" w:hAnsi="SimSun" w:cs="SimSun" w:hint="eastAsia"/>
          <w:sz w:val="22"/>
          <w:szCs w:val="22"/>
        </w:rPr>
        <w:t>自由决定</w:t>
      </w:r>
      <w:r>
        <w:rPr>
          <w:rFonts w:ascii="SimSun" w:eastAsia="SimSun" w:hAnsi="SimSun" w:cs="SimSun" w:hint="eastAsia"/>
          <w:sz w:val="22"/>
          <w:szCs w:val="22"/>
          <w:lang w:eastAsia="zh-CN"/>
        </w:rPr>
        <w:t>是否</w:t>
      </w:r>
      <w:r w:rsidRPr="00C97830">
        <w:rPr>
          <w:rFonts w:ascii="SimSun" w:eastAsia="SimSun" w:hAnsi="SimSun" w:cs="SimSun" w:hint="eastAsia"/>
          <w:sz w:val="22"/>
          <w:szCs w:val="22"/>
        </w:rPr>
        <w:t>参加此注册研究。在任何情况下，您的决定既不会对您有任何不利影响，也不会对您的进一步医疗产生任何影响。您可以随时</w:t>
      </w:r>
      <w:r w:rsidR="00AB48D5">
        <w:rPr>
          <w:rFonts w:ascii="SimSun" w:eastAsia="SimSun" w:hAnsi="SimSun" w:cs="SimSun" w:hint="eastAsia"/>
          <w:sz w:val="22"/>
          <w:szCs w:val="22"/>
          <w:lang w:eastAsia="zh-CN"/>
        </w:rPr>
        <w:t>无理由</w:t>
      </w:r>
      <w:r w:rsidRPr="00C97830">
        <w:rPr>
          <w:rFonts w:ascii="SimSun" w:eastAsia="SimSun" w:hAnsi="SimSun" w:cs="SimSun" w:hint="eastAsia"/>
          <w:sz w:val="22"/>
          <w:szCs w:val="22"/>
        </w:rPr>
        <w:t>撤回您签署的书面知情同意书，</w:t>
      </w:r>
      <w:r w:rsidR="00AB48D5">
        <w:rPr>
          <w:rFonts w:ascii="SimSun" w:eastAsia="SimSun" w:hAnsi="SimSun" w:cs="SimSun" w:hint="eastAsia"/>
          <w:sz w:val="22"/>
          <w:szCs w:val="22"/>
          <w:lang w:eastAsia="zh-CN"/>
        </w:rPr>
        <w:t>并且</w:t>
      </w:r>
      <w:r w:rsidRPr="00C97830">
        <w:rPr>
          <w:rFonts w:ascii="SimSun" w:eastAsia="SimSun" w:hAnsi="SimSun" w:cs="SimSun" w:hint="eastAsia"/>
          <w:sz w:val="22"/>
          <w:szCs w:val="22"/>
        </w:rPr>
        <w:t>不会产生任何负面后果</w:t>
      </w:r>
      <w:r w:rsidR="00AB48D5">
        <w:rPr>
          <w:rFonts w:ascii="SimSun" w:eastAsia="SimSun" w:hAnsi="SimSun" w:cs="SimSun" w:hint="eastAsia"/>
          <w:sz w:val="22"/>
          <w:szCs w:val="22"/>
          <w:lang w:eastAsia="zh-CN"/>
        </w:rPr>
        <w:t>。</w:t>
      </w:r>
      <w:r w:rsidRPr="00C97830">
        <w:rPr>
          <w:rFonts w:ascii="SimSun" w:eastAsia="SimSun" w:hAnsi="SimSun" w:cs="SimSun" w:hint="eastAsia"/>
          <w:sz w:val="22"/>
          <w:szCs w:val="22"/>
        </w:rPr>
        <w:t>在这种情况下，您的案例的其他数据不会输入注册表。此外，您可以不同意进一步处理数据，并且可以要求删除数据。</w:t>
      </w:r>
    </w:p>
    <w:p w14:paraId="0E9FFDB9" w14:textId="77777777" w:rsidR="00E168F6" w:rsidRDefault="00E168F6" w:rsidP="00200F4F">
      <w:pPr>
        <w:pStyle w:val="Default"/>
        <w:spacing w:line="276" w:lineRule="auto"/>
        <w:jc w:val="both"/>
        <w:rPr>
          <w:rFonts w:ascii="Arial" w:hAnsi="Arial" w:cs="Arial"/>
          <w:sz w:val="22"/>
          <w:szCs w:val="22"/>
          <w:lang w:val="en-US"/>
        </w:rPr>
      </w:pPr>
    </w:p>
    <w:p w14:paraId="6E2D75EE" w14:textId="77777777" w:rsidR="00200F4F" w:rsidRPr="00DB376D" w:rsidRDefault="00200F4F" w:rsidP="00200F4F">
      <w:pPr>
        <w:pStyle w:val="Default"/>
        <w:spacing w:line="276" w:lineRule="auto"/>
        <w:jc w:val="both"/>
        <w:rPr>
          <w:rFonts w:ascii="Arial" w:hAnsi="Arial" w:cs="Arial"/>
          <w:sz w:val="22"/>
          <w:szCs w:val="22"/>
          <w:u w:val="single"/>
          <w:lang w:val="en-US"/>
        </w:rPr>
      </w:pPr>
      <w:r w:rsidRPr="00DB376D">
        <w:rPr>
          <w:sz w:val="22"/>
          <w:szCs w:val="22"/>
          <w:u w:val="single"/>
          <w:lang w:val="zh-Hans"/>
        </w:rPr>
        <w:t>保险</w:t>
      </w:r>
    </w:p>
    <w:p w14:paraId="611226B7" w14:textId="77777777" w:rsidR="00200F4F" w:rsidRPr="00DB376D" w:rsidRDefault="00200F4F" w:rsidP="00200F4F">
      <w:pPr>
        <w:pStyle w:val="Default"/>
        <w:spacing w:line="276" w:lineRule="auto"/>
        <w:jc w:val="both"/>
        <w:rPr>
          <w:rFonts w:ascii="Arial" w:hAnsi="Arial" w:cs="Arial"/>
          <w:sz w:val="22"/>
          <w:szCs w:val="22"/>
          <w:u w:val="single"/>
          <w:lang w:val="en-US"/>
        </w:rPr>
      </w:pPr>
    </w:p>
    <w:p w14:paraId="1064330B" w14:textId="7D5A8ED2" w:rsidR="00200F4F" w:rsidRPr="00301CC6" w:rsidRDefault="00200F4F" w:rsidP="00200F4F">
      <w:pPr>
        <w:pStyle w:val="Default"/>
        <w:spacing w:line="276" w:lineRule="auto"/>
        <w:jc w:val="both"/>
        <w:rPr>
          <w:rFonts w:ascii="Arial" w:hAnsi="Arial" w:cs="Arial"/>
          <w:sz w:val="22"/>
          <w:szCs w:val="22"/>
          <w:lang w:val="en-US"/>
        </w:rPr>
      </w:pPr>
      <w:r w:rsidRPr="00301CC6">
        <w:rPr>
          <w:sz w:val="22"/>
          <w:szCs w:val="22"/>
          <w:lang w:val="zh-Hans"/>
        </w:rPr>
        <w:t>此注册表没有患者保险</w:t>
      </w:r>
      <w:r w:rsidR="00E168F6">
        <w:rPr>
          <w:rFonts w:ascii="SimSun" w:eastAsia="SimSun" w:hAnsi="SimSun" w:cs="SimSun" w:hint="eastAsia"/>
          <w:sz w:val="22"/>
          <w:szCs w:val="22"/>
          <w:lang w:val="zh-Hans" w:eastAsia="zh-CN"/>
        </w:rPr>
        <w:t>服务</w:t>
      </w:r>
      <w:r w:rsidR="00C06746">
        <w:rPr>
          <w:rFonts w:ascii="SimSun" w:eastAsia="SimSun" w:hAnsi="SimSun" w:cs="SimSun" w:hint="eastAsia"/>
          <w:sz w:val="22"/>
          <w:szCs w:val="22"/>
          <w:lang w:val="zh-Hans" w:eastAsia="zh-CN"/>
        </w:rPr>
        <w:t>，</w:t>
      </w:r>
      <w:r w:rsidRPr="00301CC6">
        <w:rPr>
          <w:sz w:val="22"/>
          <w:szCs w:val="22"/>
          <w:lang w:val="zh-Hans"/>
        </w:rPr>
        <w:t>因为没有任何干预措施与该注册表相关联。</w:t>
      </w:r>
    </w:p>
    <w:p w14:paraId="6F06EA6F" w14:textId="77777777" w:rsidR="00200F4F" w:rsidRPr="00301CC6" w:rsidRDefault="00200F4F" w:rsidP="00200F4F">
      <w:pPr>
        <w:pStyle w:val="Default"/>
        <w:spacing w:line="276" w:lineRule="auto"/>
        <w:jc w:val="both"/>
        <w:rPr>
          <w:rFonts w:ascii="Arial" w:hAnsi="Arial" w:cs="Arial"/>
          <w:sz w:val="22"/>
          <w:szCs w:val="22"/>
          <w:u w:val="single"/>
          <w:lang w:val="en-US"/>
        </w:rPr>
      </w:pPr>
    </w:p>
    <w:p w14:paraId="775CA26D" w14:textId="77777777" w:rsidR="00200F4F" w:rsidRPr="002B56FD" w:rsidRDefault="00200F4F" w:rsidP="00200F4F">
      <w:pPr>
        <w:pStyle w:val="Default"/>
        <w:spacing w:line="276" w:lineRule="auto"/>
        <w:jc w:val="both"/>
        <w:rPr>
          <w:rFonts w:ascii="Arial" w:hAnsi="Arial" w:cs="Arial"/>
          <w:sz w:val="22"/>
          <w:szCs w:val="22"/>
          <w:u w:val="single"/>
          <w:lang w:val="en-US"/>
        </w:rPr>
      </w:pPr>
      <w:r w:rsidRPr="002B56FD">
        <w:rPr>
          <w:sz w:val="22"/>
          <w:szCs w:val="22"/>
          <w:u w:val="single"/>
          <w:lang w:val="zh-Hans"/>
        </w:rPr>
        <w:t>有参加的酬金吗？</w:t>
      </w:r>
    </w:p>
    <w:p w14:paraId="37D02469" w14:textId="77777777" w:rsidR="00200F4F" w:rsidRPr="002B56FD" w:rsidRDefault="00200F4F" w:rsidP="00200F4F">
      <w:pPr>
        <w:pStyle w:val="Default"/>
        <w:spacing w:line="276" w:lineRule="auto"/>
        <w:jc w:val="both"/>
        <w:rPr>
          <w:rFonts w:ascii="Arial" w:hAnsi="Arial" w:cs="Arial"/>
          <w:sz w:val="22"/>
          <w:szCs w:val="22"/>
          <w:lang w:val="en-US"/>
        </w:rPr>
      </w:pPr>
    </w:p>
    <w:p w14:paraId="0CBB6E53" w14:textId="24CC535E" w:rsidR="00200F4F" w:rsidRDefault="00B358AB" w:rsidP="00200F4F">
      <w:pPr>
        <w:pStyle w:val="Default"/>
        <w:spacing w:line="276" w:lineRule="auto"/>
        <w:jc w:val="both"/>
        <w:rPr>
          <w:sz w:val="22"/>
          <w:szCs w:val="22"/>
        </w:rPr>
      </w:pPr>
      <w:r w:rsidRPr="00B358AB">
        <w:rPr>
          <w:rFonts w:ascii="SimSun" w:eastAsia="SimSun" w:hAnsi="SimSun" w:cs="SimSun" w:hint="eastAsia"/>
          <w:sz w:val="22"/>
          <w:szCs w:val="22"/>
        </w:rPr>
        <w:t>您不会因参加此注册表而获得任何酬金。您的参与不会</w:t>
      </w:r>
      <w:r>
        <w:rPr>
          <w:rFonts w:ascii="SimSun" w:eastAsia="SimSun" w:hAnsi="SimSun" w:cs="SimSun" w:hint="eastAsia"/>
          <w:sz w:val="22"/>
          <w:szCs w:val="22"/>
          <w:lang w:eastAsia="zh-CN"/>
        </w:rPr>
        <w:t>花费您</w:t>
      </w:r>
      <w:r w:rsidRPr="00B358AB">
        <w:rPr>
          <w:rFonts w:ascii="SimSun" w:eastAsia="SimSun" w:hAnsi="SimSun" w:cs="SimSun" w:hint="eastAsia"/>
          <w:sz w:val="22"/>
          <w:szCs w:val="22"/>
        </w:rPr>
        <w:t>任何额外的时间</w:t>
      </w:r>
      <w:r>
        <w:rPr>
          <w:rFonts w:ascii="SimSun" w:eastAsia="SimSun" w:hAnsi="SimSun" w:cs="SimSun" w:hint="eastAsia"/>
          <w:sz w:val="22"/>
          <w:szCs w:val="22"/>
          <w:lang w:eastAsia="zh-CN"/>
        </w:rPr>
        <w:t>或</w:t>
      </w:r>
      <w:r w:rsidRPr="00B358AB">
        <w:rPr>
          <w:rFonts w:ascii="SimSun" w:eastAsia="SimSun" w:hAnsi="SimSun" w:cs="SimSun" w:hint="eastAsia"/>
          <w:sz w:val="22"/>
          <w:szCs w:val="22"/>
        </w:rPr>
        <w:t>费用，因为注册管理机构只记录您在日常医疗护理期间执行的操作。</w:t>
      </w:r>
    </w:p>
    <w:p w14:paraId="24477C2A" w14:textId="77777777" w:rsidR="00B358AB" w:rsidRPr="00DB376D" w:rsidRDefault="00B358AB" w:rsidP="00200F4F">
      <w:pPr>
        <w:pStyle w:val="Default"/>
        <w:spacing w:line="276" w:lineRule="auto"/>
        <w:jc w:val="both"/>
        <w:rPr>
          <w:rFonts w:ascii="Arial" w:hAnsi="Arial" w:cs="Arial"/>
          <w:sz w:val="22"/>
          <w:szCs w:val="22"/>
          <w:u w:val="single"/>
          <w:lang w:val="en-US"/>
        </w:rPr>
      </w:pPr>
    </w:p>
    <w:p w14:paraId="0D841DAD" w14:textId="77777777" w:rsidR="00200F4F" w:rsidRPr="00DB376D" w:rsidRDefault="00200F4F" w:rsidP="00200F4F">
      <w:pPr>
        <w:pStyle w:val="Default"/>
        <w:spacing w:line="276" w:lineRule="auto"/>
        <w:jc w:val="both"/>
        <w:rPr>
          <w:rFonts w:ascii="Arial" w:hAnsi="Arial" w:cs="Arial"/>
          <w:sz w:val="22"/>
          <w:szCs w:val="22"/>
          <w:u w:val="single"/>
          <w:lang w:val="en-US"/>
        </w:rPr>
      </w:pPr>
      <w:r w:rsidRPr="00DB376D">
        <w:rPr>
          <w:sz w:val="22"/>
          <w:szCs w:val="22"/>
          <w:u w:val="single"/>
          <w:lang w:val="zh-Hans"/>
        </w:rPr>
        <w:t>登记册的资金</w:t>
      </w:r>
    </w:p>
    <w:p w14:paraId="2073402E" w14:textId="77777777" w:rsidR="00200F4F" w:rsidRPr="00DB376D" w:rsidRDefault="00200F4F" w:rsidP="00200F4F">
      <w:pPr>
        <w:pStyle w:val="Default"/>
        <w:spacing w:line="276" w:lineRule="auto"/>
        <w:jc w:val="both"/>
        <w:rPr>
          <w:rFonts w:ascii="Arial" w:hAnsi="Arial" w:cs="Arial"/>
          <w:sz w:val="22"/>
          <w:szCs w:val="22"/>
          <w:lang w:val="en-US"/>
        </w:rPr>
      </w:pPr>
    </w:p>
    <w:p w14:paraId="509B3EB2" w14:textId="4543D654" w:rsidR="00F62F5F" w:rsidRDefault="00F62F5F" w:rsidP="00200F4F">
      <w:pPr>
        <w:pStyle w:val="Default"/>
        <w:spacing w:line="276" w:lineRule="auto"/>
        <w:jc w:val="both"/>
        <w:rPr>
          <w:sz w:val="22"/>
          <w:szCs w:val="22"/>
        </w:rPr>
      </w:pPr>
      <w:r w:rsidRPr="00F62F5F">
        <w:rPr>
          <w:rFonts w:ascii="SimSun" w:eastAsia="SimSun" w:hAnsi="SimSun" w:cs="SimSun" w:hint="eastAsia"/>
          <w:sz w:val="22"/>
          <w:szCs w:val="22"/>
        </w:rPr>
        <w:t>该研究的部分资金来自：</w:t>
      </w:r>
      <w:r w:rsidR="00AB48D5" w:rsidRPr="00AB48D5">
        <w:rPr>
          <w:rFonts w:ascii="SimSun" w:eastAsia="SimSun" w:hAnsi="SimSun" w:cs="SimSun"/>
          <w:sz w:val="22"/>
          <w:szCs w:val="22"/>
          <w:lang w:val="en-US"/>
        </w:rPr>
        <w:t>the Urticaria Network e.V. (UNEV)</w:t>
      </w:r>
      <w:r w:rsidR="00AB48D5">
        <w:rPr>
          <w:rFonts w:ascii="SimSun" w:eastAsia="SimSun" w:hAnsi="SimSun" w:cs="SimSun" w:hint="eastAsia"/>
          <w:sz w:val="22"/>
          <w:szCs w:val="22"/>
          <w:lang w:val="en-US" w:eastAsia="zh-CN"/>
        </w:rPr>
        <w:t>，</w:t>
      </w:r>
      <w:r w:rsidR="00AB48D5" w:rsidRPr="00AB48D5">
        <w:rPr>
          <w:rFonts w:ascii="SimSun" w:eastAsia="SimSun" w:hAnsi="SimSun" w:cs="SimSun"/>
          <w:sz w:val="22"/>
          <w:szCs w:val="22"/>
          <w:lang w:val="en-US"/>
        </w:rPr>
        <w:t>Charitéplatz 1</w:t>
      </w:r>
      <w:r w:rsidR="00AB48D5">
        <w:rPr>
          <w:rFonts w:ascii="SimSun" w:eastAsia="SimSun" w:hAnsi="SimSun" w:cs="SimSun" w:hint="eastAsia"/>
          <w:sz w:val="22"/>
          <w:szCs w:val="22"/>
          <w:lang w:val="en-US" w:eastAsia="zh-CN"/>
        </w:rPr>
        <w:t>，</w:t>
      </w:r>
      <w:r w:rsidR="00AB48D5" w:rsidRPr="00AB48D5">
        <w:rPr>
          <w:rFonts w:ascii="SimSun" w:eastAsia="SimSun" w:hAnsi="SimSun" w:cs="SimSun"/>
          <w:sz w:val="22"/>
          <w:szCs w:val="22"/>
          <w:lang w:val="en-US"/>
        </w:rPr>
        <w:t>10117 Berlin</w:t>
      </w:r>
      <w:r w:rsidR="00AB48D5">
        <w:rPr>
          <w:rFonts w:ascii="SimSun" w:eastAsia="SimSun" w:hAnsi="SimSun" w:cs="SimSun" w:hint="eastAsia"/>
          <w:sz w:val="22"/>
          <w:szCs w:val="22"/>
          <w:lang w:val="en-US" w:eastAsia="zh-CN"/>
        </w:rPr>
        <w:t>，</w:t>
      </w:r>
      <w:r w:rsidR="00AB48D5" w:rsidRPr="00AB48D5">
        <w:rPr>
          <w:rFonts w:ascii="SimSun" w:eastAsia="SimSun" w:hAnsi="SimSun" w:cs="SimSun"/>
          <w:sz w:val="22"/>
          <w:szCs w:val="22"/>
          <w:lang w:val="en-US"/>
        </w:rPr>
        <w:t>Germany</w:t>
      </w:r>
      <w:r w:rsidR="00AB48D5">
        <w:rPr>
          <w:rFonts w:ascii="SimSun" w:eastAsia="SimSun" w:hAnsi="SimSun" w:cs="SimSun" w:hint="eastAsia"/>
          <w:sz w:val="22"/>
          <w:szCs w:val="22"/>
          <w:lang w:val="en-US" w:eastAsia="zh-CN"/>
        </w:rPr>
        <w:t>，它是</w:t>
      </w:r>
      <w:r w:rsidRPr="00F62F5F">
        <w:rPr>
          <w:rFonts w:ascii="SimSun" w:eastAsia="SimSun" w:hAnsi="SimSun" w:cs="SimSun" w:hint="eastAsia"/>
          <w:sz w:val="22"/>
          <w:szCs w:val="22"/>
        </w:rPr>
        <w:t>一个旨在促进荨麻疹研究，改善患者护理的非营利</w:t>
      </w:r>
      <w:r>
        <w:rPr>
          <w:rFonts w:ascii="SimSun" w:eastAsia="SimSun" w:hAnsi="SimSun" w:cs="SimSun" w:hint="eastAsia"/>
          <w:sz w:val="22"/>
          <w:szCs w:val="22"/>
          <w:lang w:eastAsia="zh-CN"/>
        </w:rPr>
        <w:t>性</w:t>
      </w:r>
      <w:r w:rsidRPr="00F62F5F">
        <w:rPr>
          <w:rFonts w:ascii="SimSun" w:eastAsia="SimSun" w:hAnsi="SimSun" w:cs="SimSun" w:hint="eastAsia"/>
          <w:sz w:val="22"/>
          <w:szCs w:val="22"/>
        </w:rPr>
        <w:t>组织，以及欧洲皮肤病学和性病学研究所（</w:t>
      </w:r>
      <w:r w:rsidRPr="00F62F5F">
        <w:rPr>
          <w:sz w:val="22"/>
          <w:szCs w:val="22"/>
        </w:rPr>
        <w:t>EADV</w:t>
      </w:r>
      <w:r w:rsidRPr="00F62F5F">
        <w:rPr>
          <w:rFonts w:ascii="SimSun" w:eastAsia="SimSun" w:hAnsi="SimSun" w:cs="SimSun" w:hint="eastAsia"/>
          <w:sz w:val="22"/>
          <w:szCs w:val="22"/>
        </w:rPr>
        <w:t>），通过</w:t>
      </w:r>
      <w:r>
        <w:rPr>
          <w:rFonts w:ascii="SimSun" w:eastAsia="SimSun" w:hAnsi="SimSun" w:cs="SimSun" w:hint="eastAsia"/>
          <w:sz w:val="22"/>
          <w:szCs w:val="22"/>
          <w:lang w:eastAsia="zh-CN"/>
        </w:rPr>
        <w:t>瑞士的</w:t>
      </w:r>
      <w:r w:rsidRPr="00F62F5F">
        <w:rPr>
          <w:sz w:val="22"/>
          <w:szCs w:val="22"/>
        </w:rPr>
        <w:t>S. Balestra 22B</w:t>
      </w:r>
      <w:r w:rsidRPr="00F62F5F">
        <w:rPr>
          <w:rFonts w:ascii="SimSun" w:eastAsia="SimSun" w:hAnsi="SimSun" w:cs="SimSun" w:hint="eastAsia"/>
          <w:sz w:val="22"/>
          <w:szCs w:val="22"/>
        </w:rPr>
        <w:t>，</w:t>
      </w:r>
      <w:r w:rsidRPr="00F62F5F">
        <w:rPr>
          <w:sz w:val="22"/>
          <w:szCs w:val="22"/>
        </w:rPr>
        <w:t>CH-6900 Lugano</w:t>
      </w:r>
      <w:r w:rsidRPr="00F62F5F">
        <w:rPr>
          <w:rFonts w:ascii="SimSun" w:eastAsia="SimSun" w:hAnsi="SimSun" w:cs="SimSun" w:hint="eastAsia"/>
          <w:sz w:val="22"/>
          <w:szCs w:val="22"/>
        </w:rPr>
        <w:t>。</w:t>
      </w:r>
      <w:r w:rsidRPr="00F62F5F">
        <w:rPr>
          <w:sz w:val="22"/>
          <w:szCs w:val="22"/>
        </w:rPr>
        <w:t xml:space="preserve"> </w:t>
      </w:r>
      <w:r w:rsidRPr="00F62F5F">
        <w:rPr>
          <w:rFonts w:ascii="SimSun" w:eastAsia="SimSun" w:hAnsi="SimSun" w:cs="SimSun" w:hint="eastAsia"/>
          <w:sz w:val="22"/>
          <w:szCs w:val="22"/>
        </w:rPr>
        <w:t>计划从各种其他来源获得资金</w:t>
      </w:r>
      <w:r w:rsidR="00707F0E">
        <w:rPr>
          <w:rFonts w:ascii="SimSun" w:eastAsia="SimSun" w:hAnsi="SimSun" w:cs="SimSun" w:hint="eastAsia"/>
          <w:sz w:val="22"/>
          <w:szCs w:val="22"/>
          <w:lang w:eastAsia="zh-CN"/>
        </w:rPr>
        <w:t>，</w:t>
      </w:r>
      <w:r w:rsidRPr="00F62F5F">
        <w:rPr>
          <w:rFonts w:ascii="SimSun" w:eastAsia="SimSun" w:hAnsi="SimSun" w:cs="SimSun" w:hint="eastAsia"/>
          <w:sz w:val="22"/>
          <w:szCs w:val="22"/>
        </w:rPr>
        <w:t>这包括制药公司和其他利益</w:t>
      </w:r>
      <w:r>
        <w:rPr>
          <w:rFonts w:ascii="SimSun" w:eastAsia="SimSun" w:hAnsi="SimSun" w:cs="SimSun" w:hint="eastAsia"/>
          <w:sz w:val="22"/>
          <w:szCs w:val="22"/>
          <w:lang w:eastAsia="zh-CN"/>
        </w:rPr>
        <w:t>攸关</w:t>
      </w:r>
      <w:r w:rsidRPr="00F62F5F">
        <w:rPr>
          <w:rFonts w:ascii="SimSun" w:eastAsia="SimSun" w:hAnsi="SimSun" w:cs="SimSun" w:hint="eastAsia"/>
          <w:sz w:val="22"/>
          <w:szCs w:val="22"/>
        </w:rPr>
        <w:t>者。</w:t>
      </w:r>
    </w:p>
    <w:p w14:paraId="2B936EB2" w14:textId="0346DD0F" w:rsidR="00200F4F" w:rsidRPr="00301CC6" w:rsidRDefault="00200F4F" w:rsidP="00200F4F">
      <w:pPr>
        <w:pStyle w:val="Default"/>
        <w:spacing w:line="276" w:lineRule="auto"/>
        <w:jc w:val="both"/>
        <w:rPr>
          <w:rFonts w:ascii="Arial" w:hAnsi="Arial" w:cs="Arial"/>
          <w:sz w:val="22"/>
          <w:szCs w:val="22"/>
          <w:lang w:val="en-US"/>
        </w:rPr>
      </w:pPr>
      <w:r>
        <w:rPr>
          <w:sz w:val="22"/>
          <w:szCs w:val="22"/>
          <w:lang w:val="zh-Hans"/>
        </w:rPr>
        <w:t>此外, 该登记册还得到欧洲过敏和临床免疫学学会 (EAACI) 和全球过敏和哮喘欧洲网络 (gag² LEN) 以及世界过敏组织 (WAO) 的非财政支持。</w:t>
      </w:r>
    </w:p>
    <w:p w14:paraId="520A7011" w14:textId="77777777" w:rsidR="00200F4F" w:rsidRPr="00301CC6" w:rsidRDefault="00200F4F" w:rsidP="00200F4F">
      <w:pPr>
        <w:pStyle w:val="Default"/>
        <w:spacing w:line="276" w:lineRule="auto"/>
        <w:jc w:val="both"/>
        <w:rPr>
          <w:rFonts w:ascii="Arial" w:hAnsi="Arial" w:cs="Arial"/>
          <w:sz w:val="22"/>
          <w:szCs w:val="22"/>
          <w:lang w:val="en-US"/>
        </w:rPr>
      </w:pPr>
    </w:p>
    <w:p w14:paraId="757A1380" w14:textId="77777777" w:rsidR="00200F4F" w:rsidRPr="00E10FD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r>
        <w:rPr>
          <w:sz w:val="22"/>
          <w:szCs w:val="22"/>
          <w:u w:val="single"/>
          <w:lang w:val="zh-Hans"/>
        </w:rPr>
        <w:t>登记册</w:t>
      </w:r>
      <w:r w:rsidRPr="00E10FDF">
        <w:rPr>
          <w:sz w:val="22"/>
          <w:szCs w:val="22"/>
          <w:u w:val="single"/>
          <w:lang w:val="zh-Hans"/>
        </w:rPr>
        <w:t>数据的机密性和数据保护</w:t>
      </w:r>
    </w:p>
    <w:p w14:paraId="674B1D6B" w14:textId="77777777" w:rsidR="00200F4F" w:rsidRPr="00E10FD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u w:val="single"/>
          <w:lang w:val="en-US"/>
        </w:rPr>
      </w:pPr>
    </w:p>
    <w:p w14:paraId="7274D5AE" w14:textId="1F86685A" w:rsidR="00200F4F" w:rsidRPr="00C5101F" w:rsidRDefault="00F62F5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sz w:val="22"/>
          <w:szCs w:val="22"/>
          <w:lang w:val="en-US"/>
        </w:rPr>
      </w:pPr>
      <w:r w:rsidRPr="00F62F5F">
        <w:rPr>
          <w:rFonts w:ascii="SimSun" w:eastAsia="SimSun" w:hAnsi="SimSun" w:cs="SimSun" w:hint="eastAsia"/>
          <w:sz w:val="22"/>
          <w:szCs w:val="22"/>
        </w:rPr>
        <w:t>通过签署本研究的书面知情同意书</w:t>
      </w:r>
      <w:r w:rsidRPr="00C5101F">
        <w:rPr>
          <w:rFonts w:ascii="SimSun" w:eastAsia="SimSun" w:hAnsi="SimSun" w:cs="SimSun" w:hint="eastAsia"/>
          <w:sz w:val="22"/>
          <w:szCs w:val="22"/>
          <w:lang w:val="en-US"/>
        </w:rPr>
        <w:t>，</w:t>
      </w:r>
      <w:r w:rsidRPr="00F62F5F">
        <w:rPr>
          <w:rFonts w:ascii="SimSun" w:eastAsia="SimSun" w:hAnsi="SimSun" w:cs="SimSun" w:hint="eastAsia"/>
          <w:sz w:val="22"/>
          <w:szCs w:val="22"/>
        </w:rPr>
        <w:t>您宣布您的主治医生及其员工可以将您的疾病相关数据输入慢性荨麻疹登记处</w:t>
      </w:r>
      <w:r w:rsidRPr="00C5101F">
        <w:rPr>
          <w:rFonts w:ascii="SimSun" w:eastAsia="SimSun" w:hAnsi="SimSun" w:cs="SimSun" w:hint="eastAsia"/>
          <w:sz w:val="22"/>
          <w:szCs w:val="22"/>
          <w:lang w:val="en-US"/>
        </w:rPr>
        <w:t>（</w:t>
      </w:r>
      <w:r w:rsidRPr="00C5101F">
        <w:rPr>
          <w:sz w:val="22"/>
          <w:szCs w:val="22"/>
          <w:lang w:val="en-US"/>
        </w:rPr>
        <w:t>CURE</w:t>
      </w:r>
      <w:r w:rsidRPr="00C5101F">
        <w:rPr>
          <w:rFonts w:ascii="SimSun" w:eastAsia="SimSun" w:hAnsi="SimSun" w:cs="SimSun" w:hint="eastAsia"/>
          <w:sz w:val="22"/>
          <w:szCs w:val="22"/>
          <w:lang w:val="en-US"/>
        </w:rPr>
        <w:t>），</w:t>
      </w:r>
      <w:r w:rsidRPr="00F62F5F">
        <w:rPr>
          <w:rFonts w:ascii="SimSun" w:eastAsia="SimSun" w:hAnsi="SimSun" w:cs="SimSun" w:hint="eastAsia"/>
          <w:sz w:val="22"/>
          <w:szCs w:val="22"/>
        </w:rPr>
        <w:t>并且该数据可以与其他荨麻疹</w:t>
      </w:r>
      <w:r>
        <w:rPr>
          <w:rFonts w:ascii="SimSun" w:eastAsia="SimSun" w:hAnsi="SimSun" w:cs="SimSun" w:hint="eastAsia"/>
          <w:sz w:val="22"/>
          <w:szCs w:val="22"/>
          <w:lang w:eastAsia="zh-CN"/>
        </w:rPr>
        <w:t>患者</w:t>
      </w:r>
      <w:r w:rsidRPr="00F62F5F">
        <w:rPr>
          <w:rFonts w:ascii="SimSun" w:eastAsia="SimSun" w:hAnsi="SimSun" w:cs="SimSun" w:hint="eastAsia"/>
          <w:sz w:val="22"/>
          <w:szCs w:val="22"/>
        </w:rPr>
        <w:t>的数据一起进行科学分析。</w:t>
      </w:r>
    </w:p>
    <w:p w14:paraId="52123F8A" w14:textId="77777777" w:rsidR="00F62F5F" w:rsidRPr="00E77D42" w:rsidRDefault="00F62F5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14:paraId="073660C9" w14:textId="70A2A174"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SimSun" w:eastAsia="SimSun" w:hAnsi="SimSun" w:cs="SimSun"/>
          <w:sz w:val="22"/>
          <w:szCs w:val="22"/>
          <w:lang w:val="zh-Hans" w:eastAsia="zh-CN"/>
        </w:rPr>
      </w:pPr>
      <w:r w:rsidRPr="00E77D42">
        <w:rPr>
          <w:sz w:val="22"/>
          <w:szCs w:val="22"/>
          <w:lang w:val="zh-Hans"/>
        </w:rPr>
        <w:t>您的</w:t>
      </w:r>
      <w:r w:rsidR="00D1253F">
        <w:rPr>
          <w:rFonts w:ascii="SimSun" w:eastAsia="SimSun" w:hAnsi="SimSun" w:cs="SimSun" w:hint="eastAsia"/>
          <w:sz w:val="22"/>
          <w:szCs w:val="22"/>
          <w:lang w:val="zh-Hans" w:eastAsia="zh-CN"/>
        </w:rPr>
        <w:t>主治</w:t>
      </w:r>
      <w:r w:rsidRPr="00E77D42">
        <w:rPr>
          <w:sz w:val="22"/>
          <w:szCs w:val="22"/>
          <w:lang w:val="zh-Hans"/>
        </w:rPr>
        <w:t>医生和他</w:t>
      </w:r>
      <w:r>
        <w:rPr>
          <w:sz w:val="22"/>
          <w:szCs w:val="22"/>
          <w:lang w:val="zh-Hans"/>
        </w:rPr>
        <w:t>的员工将</w:t>
      </w:r>
      <w:r w:rsidRPr="00E77D42">
        <w:rPr>
          <w:sz w:val="22"/>
          <w:szCs w:val="22"/>
          <w:lang w:val="zh-Hans"/>
        </w:rPr>
        <w:t>把您的数据在线传输到注册数据库</w:t>
      </w:r>
      <w:r w:rsidR="00D1253F">
        <w:rPr>
          <w:rFonts w:ascii="SimSun" w:eastAsia="SimSun" w:hAnsi="SimSun" w:cs="SimSun" w:hint="eastAsia"/>
          <w:sz w:val="22"/>
          <w:szCs w:val="22"/>
          <w:lang w:val="zh-Hans" w:eastAsia="zh-CN"/>
        </w:rPr>
        <w:t>，</w:t>
      </w:r>
      <w:r>
        <w:rPr>
          <w:sz w:val="22"/>
          <w:szCs w:val="22"/>
          <w:lang w:val="zh-Hans"/>
        </w:rPr>
        <w:t>该</w:t>
      </w:r>
      <w:r w:rsidRPr="009A6900">
        <w:rPr>
          <w:sz w:val="22"/>
          <w:szCs w:val="22"/>
          <w:lang w:val="zh-Hans"/>
        </w:rPr>
        <w:t>数据库</w:t>
      </w:r>
      <w:r w:rsidR="00D1253F">
        <w:rPr>
          <w:rFonts w:ascii="SimSun" w:eastAsia="SimSun" w:hAnsi="SimSun" w:cs="SimSun" w:hint="eastAsia"/>
          <w:sz w:val="22"/>
          <w:szCs w:val="22"/>
          <w:lang w:val="zh-Hans" w:eastAsia="zh-CN"/>
        </w:rPr>
        <w:t>是</w:t>
      </w:r>
      <w:r w:rsidRPr="00E77D42">
        <w:rPr>
          <w:sz w:val="22"/>
          <w:szCs w:val="22"/>
          <w:lang w:val="zh-Hans"/>
        </w:rPr>
        <w:t>由 URTIKARIA network. v. (Unev)、charitéplatz 1, 10117 德国柏林</w:t>
      </w:r>
      <w:r>
        <w:rPr>
          <w:sz w:val="22"/>
          <w:szCs w:val="22"/>
          <w:lang w:val="zh-Hans"/>
        </w:rPr>
        <w:t>主办。注册表基于eCRF系统</w:t>
      </w:r>
      <w:r w:rsidRPr="005F3CCE">
        <w:rPr>
          <w:sz w:val="22"/>
          <w:szCs w:val="22"/>
          <w:lang w:val="zh-Hans"/>
        </w:rPr>
        <w:t>安全测试, 这是一个符合 FDA/GCP 的软件</w:t>
      </w:r>
      <w:r w:rsidR="009A6900">
        <w:rPr>
          <w:rFonts w:ascii="SimSun" w:eastAsia="SimSun" w:hAnsi="SimSun" w:cs="SimSun" w:hint="eastAsia"/>
          <w:sz w:val="22"/>
          <w:szCs w:val="22"/>
          <w:lang w:val="zh-Hans" w:eastAsia="zh-CN"/>
        </w:rPr>
        <w:t>。</w:t>
      </w:r>
    </w:p>
    <w:p w14:paraId="4C2BBA23" w14:textId="77777777" w:rsidR="00200F4F"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14:paraId="7EBAA66F" w14:textId="5D714C60" w:rsidR="00200F4F" w:rsidRDefault="00295633"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sz w:val="22"/>
          <w:szCs w:val="22"/>
        </w:rPr>
      </w:pPr>
      <w:r w:rsidRPr="00295633">
        <w:rPr>
          <w:rFonts w:ascii="SimSun" w:eastAsia="SimSun" w:hAnsi="SimSun" w:cs="SimSun" w:hint="eastAsia"/>
          <w:sz w:val="22"/>
          <w:szCs w:val="22"/>
        </w:rPr>
        <w:t>输入和传输的数据将被</w:t>
      </w:r>
      <w:r w:rsidR="009F5602">
        <w:rPr>
          <w:rFonts w:ascii="SimSun" w:eastAsia="SimSun" w:hAnsi="SimSun" w:cs="SimSun" w:hint="eastAsia"/>
          <w:sz w:val="22"/>
          <w:szCs w:val="22"/>
          <w:lang w:eastAsia="zh-CN"/>
        </w:rPr>
        <w:t>匿</w:t>
      </w:r>
      <w:r w:rsidRPr="00295633">
        <w:rPr>
          <w:rFonts w:ascii="SimSun" w:eastAsia="SimSun" w:hAnsi="SimSun" w:cs="SimSun" w:hint="eastAsia"/>
          <w:sz w:val="22"/>
          <w:szCs w:val="22"/>
        </w:rPr>
        <w:t>名化</w:t>
      </w:r>
      <w:r w:rsidRPr="00C5101F">
        <w:rPr>
          <w:rFonts w:ascii="SimSun" w:eastAsia="SimSun" w:hAnsi="SimSun" w:cs="SimSun" w:hint="eastAsia"/>
          <w:sz w:val="22"/>
          <w:szCs w:val="22"/>
          <w:lang w:val="en-US"/>
        </w:rPr>
        <w:t>，</w:t>
      </w:r>
      <w:r w:rsidRPr="00295633">
        <w:rPr>
          <w:rFonts w:ascii="SimSun" w:eastAsia="SimSun" w:hAnsi="SimSun" w:cs="SimSun" w:hint="eastAsia"/>
          <w:sz w:val="22"/>
          <w:szCs w:val="22"/>
        </w:rPr>
        <w:t>即不会在注册表中记录个人数据</w:t>
      </w:r>
      <w:r w:rsidRPr="00C5101F">
        <w:rPr>
          <w:rFonts w:ascii="SimSun" w:eastAsia="SimSun" w:hAnsi="SimSun" w:cs="SimSun" w:hint="eastAsia"/>
          <w:sz w:val="22"/>
          <w:szCs w:val="22"/>
          <w:lang w:val="en-US"/>
        </w:rPr>
        <w:t>，</w:t>
      </w:r>
      <w:r w:rsidRPr="00295633">
        <w:rPr>
          <w:rFonts w:ascii="SimSun" w:eastAsia="SimSun" w:hAnsi="SimSun" w:cs="SimSun" w:hint="eastAsia"/>
          <w:sz w:val="22"/>
          <w:szCs w:val="22"/>
        </w:rPr>
        <w:t>如姓名</w:t>
      </w:r>
      <w:r w:rsidRPr="00C5101F">
        <w:rPr>
          <w:rFonts w:ascii="SimSun" w:eastAsia="SimSun" w:hAnsi="SimSun" w:cs="SimSun" w:hint="eastAsia"/>
          <w:sz w:val="22"/>
          <w:szCs w:val="22"/>
          <w:lang w:val="en-US"/>
        </w:rPr>
        <w:t>，</w:t>
      </w:r>
      <w:r w:rsidRPr="00295633">
        <w:rPr>
          <w:rFonts w:ascii="SimSun" w:eastAsia="SimSun" w:hAnsi="SimSun" w:cs="SimSun" w:hint="eastAsia"/>
          <w:sz w:val="22"/>
          <w:szCs w:val="22"/>
        </w:rPr>
        <w:t>姓名缩写</w:t>
      </w:r>
      <w:r w:rsidRPr="00C5101F">
        <w:rPr>
          <w:rFonts w:ascii="SimSun" w:eastAsia="SimSun" w:hAnsi="SimSun" w:cs="SimSun" w:hint="eastAsia"/>
          <w:sz w:val="22"/>
          <w:szCs w:val="22"/>
          <w:lang w:val="en-US"/>
        </w:rPr>
        <w:t>，</w:t>
      </w:r>
      <w:r w:rsidRPr="00295633">
        <w:rPr>
          <w:rFonts w:ascii="SimSun" w:eastAsia="SimSun" w:hAnsi="SimSun" w:cs="SimSun" w:hint="eastAsia"/>
          <w:sz w:val="22"/>
          <w:szCs w:val="22"/>
        </w:rPr>
        <w:t>出生日期</w:t>
      </w:r>
      <w:r w:rsidRPr="00C5101F">
        <w:rPr>
          <w:rFonts w:ascii="SimSun" w:eastAsia="SimSun" w:hAnsi="SimSun" w:cs="SimSun" w:hint="eastAsia"/>
          <w:sz w:val="22"/>
          <w:szCs w:val="22"/>
          <w:lang w:val="en-US"/>
        </w:rPr>
        <w:t>，</w:t>
      </w:r>
      <w:r w:rsidRPr="00295633">
        <w:rPr>
          <w:rFonts w:ascii="SimSun" w:eastAsia="SimSun" w:hAnsi="SimSun" w:cs="SimSun" w:hint="eastAsia"/>
          <w:sz w:val="22"/>
          <w:szCs w:val="22"/>
        </w:rPr>
        <w:t>地址等。因此，只有</w:t>
      </w:r>
      <w:r>
        <w:rPr>
          <w:rFonts w:ascii="SimSun" w:eastAsia="SimSun" w:hAnsi="SimSun" w:cs="SimSun" w:hint="eastAsia"/>
          <w:sz w:val="22"/>
          <w:szCs w:val="22"/>
          <w:lang w:eastAsia="zh-CN"/>
        </w:rPr>
        <w:t>参与</w:t>
      </w:r>
      <w:r w:rsidRPr="00295633">
        <w:rPr>
          <w:rFonts w:ascii="SimSun" w:eastAsia="SimSun" w:hAnsi="SimSun" w:cs="SimSun" w:hint="eastAsia"/>
          <w:sz w:val="22"/>
          <w:szCs w:val="22"/>
        </w:rPr>
        <w:t>的医生及其雇员才能重建哪个实际患者属于哪个注册记录。记录医生</w:t>
      </w:r>
      <w:r>
        <w:rPr>
          <w:rFonts w:ascii="SimSun" w:eastAsia="SimSun" w:hAnsi="SimSun" w:cs="SimSun" w:hint="eastAsia"/>
          <w:sz w:val="22"/>
          <w:szCs w:val="22"/>
          <w:lang w:eastAsia="zh-CN"/>
        </w:rPr>
        <w:t>会</w:t>
      </w:r>
      <w:r w:rsidRPr="00295633">
        <w:rPr>
          <w:rFonts w:ascii="SimSun" w:eastAsia="SimSun" w:hAnsi="SimSun" w:cs="SimSun" w:hint="eastAsia"/>
          <w:sz w:val="22"/>
          <w:szCs w:val="22"/>
        </w:rPr>
        <w:t>被要求在原始患者图表中记录参与登记</w:t>
      </w:r>
      <w:r w:rsidR="00D1253F">
        <w:rPr>
          <w:rFonts w:ascii="SimSun" w:eastAsia="SimSun" w:hAnsi="SimSun" w:cs="SimSun" w:hint="eastAsia"/>
          <w:sz w:val="22"/>
          <w:szCs w:val="22"/>
          <w:lang w:eastAsia="zh-CN"/>
        </w:rPr>
        <w:t>信息</w:t>
      </w:r>
      <w:r w:rsidRPr="00295633">
        <w:rPr>
          <w:rFonts w:ascii="SimSun" w:eastAsia="SimSun" w:hAnsi="SimSun" w:cs="SimSun" w:hint="eastAsia"/>
          <w:sz w:val="22"/>
          <w:szCs w:val="22"/>
        </w:rPr>
        <w:t>。只有您的主治医生及其同事才能访问您的原始患者图表。唯一的例外是国家卫生当局。如果他们想要检查注册表，他们的代表可能会请求访问注册表数据</w:t>
      </w:r>
      <w:r w:rsidR="00D1253F">
        <w:rPr>
          <w:rFonts w:ascii="SimSun" w:eastAsia="SimSun" w:hAnsi="SimSun" w:cs="SimSun" w:hint="eastAsia"/>
          <w:sz w:val="22"/>
          <w:szCs w:val="22"/>
          <w:lang w:eastAsia="zh-CN"/>
        </w:rPr>
        <w:t>。</w:t>
      </w:r>
      <w:r w:rsidRPr="00295633">
        <w:rPr>
          <w:rFonts w:ascii="SimSun" w:eastAsia="SimSun" w:hAnsi="SimSun" w:cs="SimSun" w:hint="eastAsia"/>
          <w:sz w:val="22"/>
          <w:szCs w:val="22"/>
        </w:rPr>
        <w:t>例如，将其与原始患者图表中的数据（源数据）进行比较。</w:t>
      </w:r>
    </w:p>
    <w:p w14:paraId="76AFAF81" w14:textId="77777777" w:rsidR="00295633" w:rsidRDefault="00295633"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p>
    <w:p w14:paraId="598FE4C3" w14:textId="77777777" w:rsidR="00200F4F" w:rsidRPr="005F3CCE" w:rsidRDefault="00200F4F" w:rsidP="00200F4F">
      <w:pPr>
        <w:pStyle w:val="Default"/>
        <w:pBdr>
          <w:top w:val="single" w:sz="4" w:space="1" w:color="auto"/>
          <w:left w:val="single" w:sz="4" w:space="4" w:color="auto"/>
          <w:bottom w:val="single" w:sz="4" w:space="1" w:color="auto"/>
          <w:right w:val="single" w:sz="4" w:space="4" w:color="auto"/>
        </w:pBdr>
        <w:shd w:val="clear" w:color="auto" w:fill="E0E0E0"/>
        <w:spacing w:line="276" w:lineRule="auto"/>
        <w:jc w:val="both"/>
        <w:rPr>
          <w:rFonts w:ascii="Arial" w:hAnsi="Arial" w:cs="Arial"/>
          <w:sz w:val="22"/>
          <w:szCs w:val="22"/>
          <w:lang w:val="en-US"/>
        </w:rPr>
      </w:pPr>
      <w:r w:rsidRPr="00CA58DC">
        <w:rPr>
          <w:sz w:val="22"/>
          <w:szCs w:val="22"/>
          <w:lang w:val="zh-Hans"/>
        </w:rPr>
        <w:t>在登记册数据库中收集的所有数据将存储至少10年。</w:t>
      </w:r>
    </w:p>
    <w:p w14:paraId="0047F12C" w14:textId="77777777" w:rsidR="00200F4F" w:rsidRPr="00CD4454" w:rsidRDefault="00200F4F" w:rsidP="00200F4F">
      <w:pPr>
        <w:pStyle w:val="Default"/>
        <w:spacing w:line="276" w:lineRule="auto"/>
        <w:jc w:val="both"/>
        <w:rPr>
          <w:rFonts w:ascii="Arial" w:hAnsi="Arial" w:cs="Arial"/>
          <w:sz w:val="22"/>
          <w:szCs w:val="22"/>
          <w:u w:val="single"/>
          <w:lang w:val="en-US"/>
        </w:rPr>
      </w:pPr>
    </w:p>
    <w:p w14:paraId="62FBE0C6" w14:textId="77777777" w:rsidR="00200F4F" w:rsidRPr="00DB376D" w:rsidRDefault="00200F4F" w:rsidP="00200F4F">
      <w:pPr>
        <w:pStyle w:val="Default"/>
        <w:spacing w:line="276" w:lineRule="auto"/>
        <w:jc w:val="both"/>
        <w:rPr>
          <w:rFonts w:ascii="Arial" w:hAnsi="Arial" w:cs="Arial"/>
          <w:sz w:val="22"/>
          <w:szCs w:val="22"/>
          <w:u w:val="single"/>
          <w:lang w:val="en-US"/>
        </w:rPr>
      </w:pPr>
      <w:r w:rsidRPr="00DB376D">
        <w:rPr>
          <w:sz w:val="22"/>
          <w:szCs w:val="22"/>
          <w:u w:val="single"/>
          <w:lang w:val="zh-Hans"/>
        </w:rPr>
        <w:t>提问的权利</w:t>
      </w:r>
    </w:p>
    <w:p w14:paraId="73EB0A2F" w14:textId="77777777" w:rsidR="00200F4F" w:rsidRPr="00DB376D" w:rsidRDefault="00200F4F" w:rsidP="00200F4F">
      <w:pPr>
        <w:pStyle w:val="Default"/>
        <w:spacing w:line="276" w:lineRule="auto"/>
        <w:jc w:val="both"/>
        <w:rPr>
          <w:rFonts w:ascii="Arial" w:hAnsi="Arial" w:cs="Arial"/>
          <w:sz w:val="22"/>
          <w:szCs w:val="22"/>
          <w:u w:val="single"/>
          <w:lang w:val="en-US"/>
        </w:rPr>
      </w:pPr>
    </w:p>
    <w:p w14:paraId="1AF297C6" w14:textId="1A63D7C8" w:rsidR="00200F4F" w:rsidRPr="00C06746" w:rsidRDefault="00200F4F" w:rsidP="00200F4F">
      <w:pPr>
        <w:pStyle w:val="Default"/>
        <w:spacing w:line="276" w:lineRule="auto"/>
        <w:jc w:val="both"/>
        <w:rPr>
          <w:rFonts w:ascii="Arial" w:eastAsia="PMingLiU" w:hAnsi="Arial" w:cs="Arial"/>
          <w:sz w:val="22"/>
          <w:szCs w:val="22"/>
          <w:lang w:val="en-US" w:eastAsia="zh-TW"/>
        </w:rPr>
      </w:pPr>
      <w:r w:rsidRPr="005715A4">
        <w:rPr>
          <w:sz w:val="22"/>
          <w:szCs w:val="22"/>
          <w:lang w:val="zh-Hans"/>
        </w:rPr>
        <w:t>你有权随时向你的</w:t>
      </w:r>
      <w:r w:rsidR="00D1253F">
        <w:rPr>
          <w:rFonts w:ascii="SimSun" w:eastAsia="SimSun" w:hAnsi="SimSun" w:cs="SimSun" w:hint="eastAsia"/>
          <w:sz w:val="22"/>
          <w:szCs w:val="22"/>
          <w:lang w:val="zh-Hans" w:eastAsia="zh-CN"/>
        </w:rPr>
        <w:t>主治</w:t>
      </w:r>
      <w:r w:rsidRPr="005715A4">
        <w:rPr>
          <w:sz w:val="22"/>
          <w:szCs w:val="22"/>
          <w:lang w:val="zh-Hans"/>
        </w:rPr>
        <w:t>医生</w:t>
      </w:r>
      <w:r>
        <w:rPr>
          <w:sz w:val="22"/>
          <w:szCs w:val="22"/>
          <w:lang w:val="zh-Hans"/>
        </w:rPr>
        <w:t>和他的员工</w:t>
      </w:r>
      <w:r w:rsidRPr="00295633">
        <w:rPr>
          <w:sz w:val="22"/>
          <w:szCs w:val="22"/>
          <w:lang w:val="zh-Hans"/>
        </w:rPr>
        <w:t>询问有关</w:t>
      </w:r>
      <w:r w:rsidRPr="005715A4">
        <w:rPr>
          <w:sz w:val="22"/>
          <w:szCs w:val="22"/>
          <w:lang w:val="zh-Hans"/>
        </w:rPr>
        <w:t>这个行业的各个方面的问题</w:t>
      </w:r>
      <w:r w:rsidR="00C06746">
        <w:rPr>
          <w:rFonts w:ascii="SimSun" w:eastAsia="SimSun" w:hAnsi="SimSun" w:cs="SimSun" w:hint="eastAsia"/>
          <w:sz w:val="22"/>
          <w:szCs w:val="22"/>
          <w:lang w:val="zh-Hans" w:eastAsia="zh-CN"/>
        </w:rPr>
        <w:t>。</w:t>
      </w:r>
    </w:p>
    <w:p w14:paraId="67B55394" w14:textId="5ECAC09F" w:rsidR="004E354E" w:rsidRPr="00200F4F" w:rsidRDefault="004E354E">
      <w:pPr>
        <w:rPr>
          <w:lang w:val="en-US"/>
        </w:rPr>
      </w:pPr>
    </w:p>
    <w:sectPr w:rsidR="004E354E" w:rsidRPr="00200F4F" w:rsidSect="00200F4F">
      <w:pgSz w:w="11906" w:h="16838" w:code="9"/>
      <w:pgMar w:top="1134" w:right="1274" w:bottom="1134" w:left="1418" w:header="652"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12ADF" w14:textId="77777777" w:rsidR="00F752DE" w:rsidRDefault="00F752DE" w:rsidP="00FE5966">
      <w:r>
        <w:separator/>
      </w:r>
    </w:p>
  </w:endnote>
  <w:endnote w:type="continuationSeparator" w:id="0">
    <w:p w14:paraId="400F218E" w14:textId="77777777" w:rsidR="00F752DE" w:rsidRDefault="00F752DE" w:rsidP="00FE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3AAC" w14:textId="77777777" w:rsidR="00F752DE" w:rsidRDefault="00F752DE" w:rsidP="00FE5966">
      <w:r>
        <w:separator/>
      </w:r>
    </w:p>
  </w:footnote>
  <w:footnote w:type="continuationSeparator" w:id="0">
    <w:p w14:paraId="052A315F" w14:textId="77777777" w:rsidR="00F752DE" w:rsidRDefault="00F752DE" w:rsidP="00FE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A5189"/>
    <w:multiLevelType w:val="hybridMultilevel"/>
    <w:tmpl w:val="5798C2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zh-CN" w:vendorID="64" w:dllVersion="0" w:nlCheck="1" w:checkStyle="1"/>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4F"/>
    <w:rsid w:val="000376F8"/>
    <w:rsid w:val="00200F4F"/>
    <w:rsid w:val="00213C79"/>
    <w:rsid w:val="00261930"/>
    <w:rsid w:val="00262BCE"/>
    <w:rsid w:val="00295633"/>
    <w:rsid w:val="002B6D5E"/>
    <w:rsid w:val="00326739"/>
    <w:rsid w:val="0035417C"/>
    <w:rsid w:val="004E354E"/>
    <w:rsid w:val="00563A50"/>
    <w:rsid w:val="005656F5"/>
    <w:rsid w:val="00707F0E"/>
    <w:rsid w:val="00931754"/>
    <w:rsid w:val="00991483"/>
    <w:rsid w:val="009A6900"/>
    <w:rsid w:val="009F5602"/>
    <w:rsid w:val="00AB48D5"/>
    <w:rsid w:val="00AF147C"/>
    <w:rsid w:val="00B0441E"/>
    <w:rsid w:val="00B358AB"/>
    <w:rsid w:val="00B43C99"/>
    <w:rsid w:val="00C06746"/>
    <w:rsid w:val="00C5101F"/>
    <w:rsid w:val="00C97830"/>
    <w:rsid w:val="00CA542E"/>
    <w:rsid w:val="00CB149A"/>
    <w:rsid w:val="00D1253F"/>
    <w:rsid w:val="00D279C8"/>
    <w:rsid w:val="00E168F6"/>
    <w:rsid w:val="00E41D80"/>
    <w:rsid w:val="00ED358C"/>
    <w:rsid w:val="00F62F5F"/>
    <w:rsid w:val="00F752DE"/>
    <w:rsid w:val="00FE59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9E38197"/>
  <w15:chartTrackingRefBased/>
  <w15:docId w15:val="{D9EF150D-7C1B-4093-B728-6543881F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F4F"/>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200F4F"/>
    <w:pPr>
      <w:autoSpaceDE w:val="0"/>
      <w:autoSpaceDN w:val="0"/>
      <w:adjustRightInd w:val="0"/>
      <w:spacing w:after="0" w:line="240" w:lineRule="auto"/>
    </w:pPr>
    <w:rPr>
      <w:rFonts w:ascii="TimesNewRoman" w:eastAsia="Times New Roman" w:hAnsi="TimesNewRoman" w:cs="TimesNewRoman"/>
      <w:sz w:val="20"/>
      <w:szCs w:val="20"/>
      <w:lang w:eastAsia="de-DE"/>
    </w:rPr>
  </w:style>
  <w:style w:type="character" w:styleId="Platzhaltertext">
    <w:name w:val="Placeholder Text"/>
    <w:basedOn w:val="Absatz-Standardschriftart"/>
    <w:uiPriority w:val="99"/>
    <w:semiHidden/>
    <w:rsid w:val="002B6D5E"/>
    <w:rPr>
      <w:color w:val="808080"/>
    </w:rPr>
  </w:style>
  <w:style w:type="paragraph" w:styleId="Kopfzeile">
    <w:name w:val="header"/>
    <w:basedOn w:val="Standard"/>
    <w:link w:val="KopfzeileZchn"/>
    <w:uiPriority w:val="99"/>
    <w:unhideWhenUsed/>
    <w:rsid w:val="00FE5966"/>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FE5966"/>
    <w:rPr>
      <w:rFonts w:ascii="Arial" w:eastAsia="Times New Roman" w:hAnsi="Arial" w:cs="Times New Roman"/>
      <w:sz w:val="18"/>
      <w:szCs w:val="18"/>
      <w:lang w:eastAsia="de-DE"/>
    </w:rPr>
  </w:style>
  <w:style w:type="paragraph" w:styleId="Fuzeile">
    <w:name w:val="footer"/>
    <w:basedOn w:val="Standard"/>
    <w:link w:val="FuzeileZchn"/>
    <w:uiPriority w:val="99"/>
    <w:unhideWhenUsed/>
    <w:rsid w:val="00FE5966"/>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FE5966"/>
    <w:rPr>
      <w:rFonts w:ascii="Arial" w:eastAsia="Times New Roman" w:hAnsi="Arial"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maurer@charite.de"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Karsten</dc:creator>
  <cp:keywords/>
  <dc:description/>
  <cp:lastModifiedBy>Schwenner, Laura</cp:lastModifiedBy>
  <cp:revision>2</cp:revision>
  <dcterms:created xsi:type="dcterms:W3CDTF">2019-06-12T12:36:00Z</dcterms:created>
  <dcterms:modified xsi:type="dcterms:W3CDTF">2019-06-12T12:36:00Z</dcterms:modified>
</cp:coreProperties>
</file>